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45B3" w14:textId="77777777" w:rsidR="00325A39" w:rsidRDefault="00325A39" w:rsidP="00325A39">
      <w:bookmarkStart w:id="0" w:name="_GoBack"/>
      <w:bookmarkEnd w:id="0"/>
    </w:p>
    <w:p w14:paraId="42B8A930" w14:textId="77777777" w:rsidR="005D6B74" w:rsidRDefault="005D6B74" w:rsidP="00325A39"/>
    <w:p w14:paraId="413F6304" w14:textId="77777777" w:rsidR="005D6B74" w:rsidRDefault="005D6B74" w:rsidP="00325A39"/>
    <w:p w14:paraId="37C65C5B" w14:textId="77777777" w:rsidR="005D6B74" w:rsidRPr="005D6B74" w:rsidRDefault="005D6B74" w:rsidP="005D6B74">
      <w:pPr>
        <w:jc w:val="center"/>
        <w:rPr>
          <w:b/>
          <w:bCs/>
          <w:sz w:val="96"/>
          <w:szCs w:val="96"/>
        </w:rPr>
      </w:pPr>
      <w:r w:rsidRPr="005D6B74">
        <w:rPr>
          <w:b/>
          <w:bCs/>
          <w:sz w:val="96"/>
          <w:szCs w:val="96"/>
        </w:rPr>
        <w:t>RETURNING TO INDOOR BOWLS</w:t>
      </w:r>
    </w:p>
    <w:p w14:paraId="4FD1E8F9" w14:textId="77777777" w:rsidR="005D6B74" w:rsidRPr="005D6B74" w:rsidRDefault="005D6B74" w:rsidP="005D6B74">
      <w:pPr>
        <w:jc w:val="center"/>
        <w:rPr>
          <w:b/>
          <w:bCs/>
          <w:sz w:val="96"/>
          <w:szCs w:val="96"/>
        </w:rPr>
      </w:pPr>
    </w:p>
    <w:p w14:paraId="42E37119" w14:textId="77777777" w:rsidR="005D6B74" w:rsidRPr="005D6B74" w:rsidRDefault="005D6B74" w:rsidP="005D6B74">
      <w:pPr>
        <w:jc w:val="center"/>
        <w:rPr>
          <w:b/>
          <w:bCs/>
          <w:sz w:val="96"/>
          <w:szCs w:val="96"/>
        </w:rPr>
      </w:pPr>
    </w:p>
    <w:p w14:paraId="2A76A15A" w14:textId="77777777" w:rsidR="005D6B74" w:rsidRPr="005D6B74" w:rsidRDefault="005D6B74" w:rsidP="005D6B74">
      <w:pPr>
        <w:jc w:val="center"/>
        <w:rPr>
          <w:b/>
          <w:bCs/>
          <w:sz w:val="96"/>
          <w:szCs w:val="96"/>
        </w:rPr>
      </w:pPr>
      <w:r w:rsidRPr="005D6B74">
        <w:rPr>
          <w:b/>
          <w:bCs/>
          <w:sz w:val="96"/>
          <w:szCs w:val="96"/>
        </w:rPr>
        <w:t>GUIDANCE</w:t>
      </w:r>
    </w:p>
    <w:p w14:paraId="2418C84C" w14:textId="77777777" w:rsidR="005D6B74" w:rsidRDefault="005D6B74" w:rsidP="005D6B74">
      <w:pPr>
        <w:jc w:val="center"/>
      </w:pPr>
    </w:p>
    <w:p w14:paraId="65C8D3D7" w14:textId="77777777" w:rsidR="005D6B74" w:rsidRDefault="005D6B74" w:rsidP="005D6B74">
      <w:pPr>
        <w:jc w:val="center"/>
      </w:pPr>
    </w:p>
    <w:p w14:paraId="6473BCD7" w14:textId="77777777" w:rsidR="005D6B74" w:rsidRDefault="005D6B74" w:rsidP="005D6B74">
      <w:pPr>
        <w:jc w:val="center"/>
      </w:pPr>
    </w:p>
    <w:p w14:paraId="472066DC" w14:textId="77777777" w:rsidR="005D6B74" w:rsidRDefault="005D6B74" w:rsidP="005D6B74">
      <w:pPr>
        <w:jc w:val="center"/>
      </w:pPr>
    </w:p>
    <w:p w14:paraId="4116EF32" w14:textId="77777777" w:rsidR="005D6B74" w:rsidRDefault="005D6B74" w:rsidP="005D6B74">
      <w:pPr>
        <w:jc w:val="center"/>
      </w:pPr>
    </w:p>
    <w:p w14:paraId="27E332DF" w14:textId="77777777" w:rsidR="005D6B74" w:rsidRDefault="005D6B74" w:rsidP="005D6B74">
      <w:pPr>
        <w:jc w:val="center"/>
      </w:pPr>
    </w:p>
    <w:p w14:paraId="52236975" w14:textId="77777777" w:rsidR="005D6B74" w:rsidRDefault="005D6B74" w:rsidP="005D6B74">
      <w:pPr>
        <w:jc w:val="center"/>
      </w:pPr>
    </w:p>
    <w:p w14:paraId="33917C2E" w14:textId="77777777" w:rsidR="005D6B74" w:rsidRDefault="005D6B74" w:rsidP="005D6B74">
      <w:pPr>
        <w:jc w:val="center"/>
      </w:pPr>
    </w:p>
    <w:p w14:paraId="6F55BFE8" w14:textId="77777777" w:rsidR="005D6B74" w:rsidRPr="005D6B74" w:rsidRDefault="005D6B74" w:rsidP="005D6B74">
      <w:pPr>
        <w:jc w:val="center"/>
        <w:rPr>
          <w:b/>
          <w:bCs/>
          <w:sz w:val="40"/>
          <w:szCs w:val="40"/>
        </w:rPr>
      </w:pPr>
      <w:r w:rsidRPr="005D6B74">
        <w:rPr>
          <w:b/>
          <w:bCs/>
          <w:sz w:val="40"/>
          <w:szCs w:val="40"/>
        </w:rPr>
        <w:t xml:space="preserve">Issue </w:t>
      </w:r>
      <w:r w:rsidR="002901CF">
        <w:rPr>
          <w:b/>
          <w:bCs/>
          <w:sz w:val="40"/>
          <w:szCs w:val="40"/>
        </w:rPr>
        <w:t>4</w:t>
      </w:r>
    </w:p>
    <w:p w14:paraId="47B02742" w14:textId="77777777" w:rsidR="005D6B74" w:rsidRPr="005D6B74" w:rsidRDefault="005D6B74" w:rsidP="005D6B74">
      <w:pPr>
        <w:jc w:val="center"/>
        <w:rPr>
          <w:b/>
          <w:bCs/>
          <w:sz w:val="40"/>
          <w:szCs w:val="40"/>
        </w:rPr>
      </w:pPr>
    </w:p>
    <w:p w14:paraId="4BDEF21B" w14:textId="77777777" w:rsidR="005D6B74" w:rsidRPr="005D6B74" w:rsidRDefault="002901CF" w:rsidP="005D6B74">
      <w:pPr>
        <w:jc w:val="center"/>
        <w:rPr>
          <w:b/>
          <w:bCs/>
          <w:sz w:val="40"/>
          <w:szCs w:val="40"/>
        </w:rPr>
      </w:pPr>
      <w:r>
        <w:rPr>
          <w:b/>
          <w:bCs/>
          <w:sz w:val="40"/>
          <w:szCs w:val="40"/>
        </w:rPr>
        <w:t>24</w:t>
      </w:r>
      <w:r w:rsidR="008A5F6D" w:rsidRPr="008A5F6D">
        <w:rPr>
          <w:b/>
          <w:bCs/>
          <w:sz w:val="40"/>
          <w:szCs w:val="40"/>
          <w:vertAlign w:val="superscript"/>
        </w:rPr>
        <w:t>th</w:t>
      </w:r>
      <w:r w:rsidR="008A5F6D">
        <w:rPr>
          <w:b/>
          <w:bCs/>
          <w:sz w:val="40"/>
          <w:szCs w:val="40"/>
        </w:rPr>
        <w:t xml:space="preserve"> </w:t>
      </w:r>
      <w:r w:rsidR="008B0F61">
        <w:rPr>
          <w:b/>
          <w:bCs/>
          <w:sz w:val="40"/>
          <w:szCs w:val="40"/>
        </w:rPr>
        <w:t>July</w:t>
      </w:r>
      <w:r w:rsidR="005D6B74" w:rsidRPr="005D6B74">
        <w:rPr>
          <w:b/>
          <w:bCs/>
          <w:sz w:val="40"/>
          <w:szCs w:val="40"/>
        </w:rPr>
        <w:t xml:space="preserve"> 2020</w:t>
      </w:r>
    </w:p>
    <w:p w14:paraId="42FADB90" w14:textId="77777777" w:rsidR="005D6B74" w:rsidRDefault="005D6B74" w:rsidP="005D6B74">
      <w:pPr>
        <w:jc w:val="center"/>
      </w:pPr>
    </w:p>
    <w:p w14:paraId="2CC5F06A" w14:textId="77777777" w:rsidR="005D6B74" w:rsidRDefault="005D6B74" w:rsidP="005D6B74">
      <w:pPr>
        <w:jc w:val="center"/>
      </w:pPr>
    </w:p>
    <w:p w14:paraId="40A4E8D3" w14:textId="77777777" w:rsidR="005D6B74" w:rsidRDefault="008B0F61" w:rsidP="005D6B74">
      <w:pPr>
        <w:jc w:val="center"/>
      </w:pPr>
      <w:r>
        <w:t>This replaces version 1 which was issued on 29</w:t>
      </w:r>
      <w:r w:rsidRPr="008B0F61">
        <w:rPr>
          <w:vertAlign w:val="superscript"/>
        </w:rPr>
        <w:t>th</w:t>
      </w:r>
      <w:r>
        <w:t xml:space="preserve"> May 2020</w:t>
      </w:r>
      <w:r w:rsidR="002901CF">
        <w:t>,</w:t>
      </w:r>
    </w:p>
    <w:p w14:paraId="1184CA16" w14:textId="77777777" w:rsidR="008A5F6D" w:rsidRDefault="008A5F6D" w:rsidP="005D6B74">
      <w:pPr>
        <w:jc w:val="center"/>
      </w:pPr>
      <w:r>
        <w:t>Version 2 issued on 2</w:t>
      </w:r>
      <w:r w:rsidRPr="008A5F6D">
        <w:rPr>
          <w:vertAlign w:val="superscript"/>
        </w:rPr>
        <w:t>nd</w:t>
      </w:r>
      <w:r>
        <w:t xml:space="preserve"> July 2020</w:t>
      </w:r>
      <w:r w:rsidR="002901CF">
        <w:t xml:space="preserve"> &amp;</w:t>
      </w:r>
    </w:p>
    <w:p w14:paraId="2E4962E5" w14:textId="77777777" w:rsidR="002901CF" w:rsidRDefault="002901CF" w:rsidP="005D6B74">
      <w:pPr>
        <w:jc w:val="center"/>
      </w:pPr>
      <w:r>
        <w:t>Version 3 issued on 20</w:t>
      </w:r>
      <w:r w:rsidRPr="002901CF">
        <w:rPr>
          <w:vertAlign w:val="superscript"/>
        </w:rPr>
        <w:t>th</w:t>
      </w:r>
      <w:r>
        <w:t xml:space="preserve"> July 2020</w:t>
      </w:r>
    </w:p>
    <w:p w14:paraId="5063A7CF" w14:textId="77777777" w:rsidR="005D6B74" w:rsidRDefault="005D6B74" w:rsidP="005D6B74">
      <w:pPr>
        <w:jc w:val="center"/>
      </w:pPr>
    </w:p>
    <w:p w14:paraId="1A298805" w14:textId="77777777" w:rsidR="005D6B74" w:rsidRDefault="005D6B74" w:rsidP="00325A39"/>
    <w:p w14:paraId="4653D6CC" w14:textId="77777777" w:rsidR="005D6B74" w:rsidRDefault="002901CD" w:rsidP="00325A39">
      <w:r>
        <w:br w:type="page"/>
      </w:r>
    </w:p>
    <w:p w14:paraId="196425AE" w14:textId="77777777" w:rsidR="002901CD" w:rsidRDefault="002901CD" w:rsidP="00325A39"/>
    <w:p w14:paraId="32064852" w14:textId="77777777" w:rsidR="005D6B74" w:rsidRDefault="002901CD" w:rsidP="005F6617">
      <w:pPr>
        <w:pStyle w:val="Heading1"/>
        <w:jc w:val="center"/>
      </w:pPr>
      <w:r>
        <w:t>CONTENTS PAGE</w:t>
      </w:r>
    </w:p>
    <w:p w14:paraId="36114FE6" w14:textId="77777777" w:rsidR="002901CD" w:rsidRDefault="002901CD" w:rsidP="00325A39"/>
    <w:p w14:paraId="513309CA" w14:textId="77777777" w:rsidR="005F6617" w:rsidRDefault="005F6617" w:rsidP="00325A39"/>
    <w:p w14:paraId="2E0B5F0E" w14:textId="77777777" w:rsidR="002901CD" w:rsidRPr="005F6617" w:rsidRDefault="002901CD" w:rsidP="005F6617">
      <w:pPr>
        <w:tabs>
          <w:tab w:val="right" w:leader="dot" w:pos="9497"/>
        </w:tabs>
        <w:spacing w:after="160"/>
        <w:ind w:left="567"/>
        <w:rPr>
          <w:sz w:val="22"/>
          <w:szCs w:val="22"/>
        </w:rPr>
      </w:pPr>
      <w:r w:rsidRPr="005F6617">
        <w:rPr>
          <w:sz w:val="22"/>
          <w:szCs w:val="22"/>
        </w:rPr>
        <w:fldChar w:fldCharType="begin"/>
      </w:r>
      <w:r w:rsidRPr="005F6617">
        <w:rPr>
          <w:sz w:val="22"/>
          <w:szCs w:val="22"/>
        </w:rPr>
        <w:instrText xml:space="preserve"> REF _Ref44501210 \h </w:instrText>
      </w:r>
      <w:r w:rsidRPr="005F6617">
        <w:rPr>
          <w:sz w:val="22"/>
          <w:szCs w:val="22"/>
        </w:rPr>
      </w:r>
      <w:r w:rsidR="005F6617">
        <w:rPr>
          <w:sz w:val="22"/>
          <w:szCs w:val="22"/>
        </w:rPr>
        <w:instrText xml:space="preserve"> \* MERGEFORMAT </w:instrText>
      </w:r>
      <w:r w:rsidRPr="005F6617">
        <w:rPr>
          <w:sz w:val="22"/>
          <w:szCs w:val="22"/>
        </w:rPr>
        <w:fldChar w:fldCharType="separate"/>
      </w:r>
      <w:r w:rsidR="00D96A13" w:rsidRPr="00D96A13">
        <w:rPr>
          <w:sz w:val="22"/>
          <w:szCs w:val="22"/>
        </w:rPr>
        <w:t>Introduction</w:t>
      </w:r>
      <w:r w:rsidRPr="005F6617">
        <w:rPr>
          <w:sz w:val="22"/>
          <w:szCs w:val="22"/>
        </w:rPr>
        <w:fldChar w:fldCharType="end"/>
      </w:r>
      <w:r w:rsidRPr="005F6617">
        <w:rPr>
          <w:sz w:val="22"/>
          <w:szCs w:val="22"/>
        </w:rPr>
        <w:tab/>
        <w:t>3</w:t>
      </w:r>
    </w:p>
    <w:p w14:paraId="054A594E" w14:textId="77777777" w:rsidR="002901CD" w:rsidRPr="005F6617" w:rsidRDefault="002901CD" w:rsidP="005F6617">
      <w:pPr>
        <w:tabs>
          <w:tab w:val="right" w:leader="dot" w:pos="9497"/>
        </w:tabs>
        <w:spacing w:after="160"/>
        <w:ind w:left="567"/>
        <w:rPr>
          <w:sz w:val="22"/>
          <w:szCs w:val="22"/>
        </w:rPr>
      </w:pPr>
      <w:r w:rsidRPr="005F6617">
        <w:rPr>
          <w:sz w:val="22"/>
          <w:szCs w:val="22"/>
        </w:rPr>
        <w:t>The Aim</w:t>
      </w:r>
      <w:r w:rsidRPr="005F6617">
        <w:rPr>
          <w:sz w:val="22"/>
          <w:szCs w:val="22"/>
        </w:rPr>
        <w:tab/>
        <w:t>3</w:t>
      </w:r>
    </w:p>
    <w:p w14:paraId="1050C82D" w14:textId="77777777" w:rsidR="002901CD" w:rsidRPr="005F6617" w:rsidRDefault="002901CD" w:rsidP="005F6617">
      <w:pPr>
        <w:tabs>
          <w:tab w:val="right" w:leader="dot" w:pos="9497"/>
        </w:tabs>
        <w:spacing w:after="160"/>
        <w:ind w:left="567"/>
        <w:rPr>
          <w:sz w:val="22"/>
          <w:szCs w:val="22"/>
        </w:rPr>
      </w:pPr>
      <w:r w:rsidRPr="005F6617">
        <w:rPr>
          <w:sz w:val="22"/>
          <w:szCs w:val="22"/>
        </w:rPr>
        <w:t>The Club</w:t>
      </w:r>
      <w:r w:rsidRPr="005F6617">
        <w:rPr>
          <w:sz w:val="22"/>
          <w:szCs w:val="22"/>
        </w:rPr>
        <w:tab/>
        <w:t>4</w:t>
      </w:r>
    </w:p>
    <w:p w14:paraId="061C1ABA" w14:textId="77777777" w:rsidR="002901CD" w:rsidRPr="005F6617" w:rsidRDefault="002901CD" w:rsidP="005F6617">
      <w:pPr>
        <w:tabs>
          <w:tab w:val="right" w:leader="dot" w:pos="9497"/>
        </w:tabs>
        <w:spacing w:after="160"/>
        <w:ind w:left="567"/>
        <w:rPr>
          <w:sz w:val="22"/>
          <w:szCs w:val="22"/>
        </w:rPr>
      </w:pPr>
      <w:r w:rsidRPr="005F6617">
        <w:rPr>
          <w:sz w:val="22"/>
          <w:szCs w:val="22"/>
        </w:rPr>
        <w:t>Playing the Sport</w:t>
      </w:r>
      <w:r w:rsidRPr="005F6617">
        <w:rPr>
          <w:sz w:val="22"/>
          <w:szCs w:val="22"/>
        </w:rPr>
        <w:tab/>
        <w:t>7</w:t>
      </w:r>
    </w:p>
    <w:p w14:paraId="7F3A03C5" w14:textId="77777777" w:rsidR="002901CD" w:rsidRPr="005F6617" w:rsidRDefault="002901CD" w:rsidP="005F6617">
      <w:pPr>
        <w:tabs>
          <w:tab w:val="right" w:leader="dot" w:pos="9497"/>
        </w:tabs>
        <w:spacing w:after="160"/>
        <w:ind w:left="567"/>
        <w:rPr>
          <w:sz w:val="22"/>
          <w:szCs w:val="22"/>
        </w:rPr>
      </w:pPr>
      <w:r w:rsidRPr="005F6617">
        <w:rPr>
          <w:sz w:val="22"/>
          <w:szCs w:val="22"/>
        </w:rPr>
        <w:t xml:space="preserve">The </w:t>
      </w:r>
      <w:r w:rsidR="002028F6">
        <w:rPr>
          <w:sz w:val="22"/>
          <w:szCs w:val="22"/>
        </w:rPr>
        <w:t>Players</w:t>
      </w:r>
      <w:r w:rsidRPr="005F6617">
        <w:rPr>
          <w:sz w:val="22"/>
          <w:szCs w:val="22"/>
        </w:rPr>
        <w:tab/>
      </w:r>
      <w:r w:rsidR="00100C31">
        <w:rPr>
          <w:sz w:val="22"/>
          <w:szCs w:val="22"/>
        </w:rPr>
        <w:t>9</w:t>
      </w:r>
    </w:p>
    <w:p w14:paraId="6FAF913A" w14:textId="77777777" w:rsidR="005F6617" w:rsidRPr="005F6617" w:rsidRDefault="002901CD" w:rsidP="005F6617">
      <w:pPr>
        <w:tabs>
          <w:tab w:val="right" w:leader="dot" w:pos="9497"/>
        </w:tabs>
        <w:spacing w:after="160"/>
        <w:ind w:left="567"/>
        <w:rPr>
          <w:sz w:val="22"/>
          <w:szCs w:val="22"/>
        </w:rPr>
      </w:pPr>
      <w:r w:rsidRPr="005F6617">
        <w:rPr>
          <w:sz w:val="22"/>
          <w:szCs w:val="22"/>
        </w:rPr>
        <w:t>The future</w:t>
      </w:r>
      <w:r w:rsidR="005F6617" w:rsidRPr="005F6617">
        <w:rPr>
          <w:sz w:val="22"/>
          <w:szCs w:val="22"/>
        </w:rPr>
        <w:tab/>
        <w:t>9</w:t>
      </w:r>
    </w:p>
    <w:p w14:paraId="3D63573B" w14:textId="77777777" w:rsidR="005F6617" w:rsidRPr="005F6617" w:rsidRDefault="002901CD" w:rsidP="005F6617">
      <w:pPr>
        <w:tabs>
          <w:tab w:val="right" w:leader="dot" w:pos="9497"/>
        </w:tabs>
        <w:spacing w:after="160"/>
        <w:ind w:left="567"/>
        <w:rPr>
          <w:sz w:val="22"/>
          <w:szCs w:val="22"/>
        </w:rPr>
      </w:pPr>
      <w:r w:rsidRPr="005F6617">
        <w:rPr>
          <w:sz w:val="22"/>
          <w:szCs w:val="22"/>
        </w:rPr>
        <w:t xml:space="preserve">Key References </w:t>
      </w:r>
      <w:r w:rsidRPr="005F6617">
        <w:rPr>
          <w:sz w:val="22"/>
          <w:szCs w:val="22"/>
        </w:rPr>
        <w:tab/>
      </w:r>
      <w:r w:rsidR="00C23D05">
        <w:rPr>
          <w:sz w:val="22"/>
          <w:szCs w:val="22"/>
        </w:rPr>
        <w:t>10</w:t>
      </w:r>
    </w:p>
    <w:p w14:paraId="27164156" w14:textId="77777777" w:rsidR="005F6617" w:rsidRPr="005F6617" w:rsidRDefault="002901CD" w:rsidP="005F6617">
      <w:pPr>
        <w:tabs>
          <w:tab w:val="right" w:leader="dot" w:pos="9497"/>
        </w:tabs>
        <w:spacing w:after="160"/>
        <w:ind w:left="567"/>
        <w:rPr>
          <w:sz w:val="22"/>
          <w:szCs w:val="22"/>
        </w:rPr>
      </w:pPr>
      <w:r w:rsidRPr="005F6617">
        <w:rPr>
          <w:sz w:val="22"/>
          <w:szCs w:val="22"/>
        </w:rPr>
        <w:t>Appendix</w:t>
      </w:r>
      <w:r w:rsidR="005F6617" w:rsidRPr="005F6617">
        <w:rPr>
          <w:sz w:val="22"/>
          <w:szCs w:val="22"/>
        </w:rPr>
        <w:t xml:space="preserve"> One -</w:t>
      </w:r>
      <w:r w:rsidRPr="005F6617">
        <w:rPr>
          <w:sz w:val="22"/>
          <w:szCs w:val="22"/>
        </w:rPr>
        <w:t xml:space="preserve">Entrance &amp; Exit from the rinks </w:t>
      </w:r>
      <w:r w:rsidR="005F6617" w:rsidRPr="005F6617">
        <w:rPr>
          <w:sz w:val="22"/>
          <w:szCs w:val="22"/>
        </w:rPr>
        <w:tab/>
      </w:r>
      <w:r w:rsidRPr="005F6617">
        <w:rPr>
          <w:sz w:val="22"/>
          <w:szCs w:val="22"/>
        </w:rPr>
        <w:t>1</w:t>
      </w:r>
      <w:r w:rsidR="00B45143">
        <w:rPr>
          <w:sz w:val="22"/>
          <w:szCs w:val="22"/>
        </w:rPr>
        <w:t>1</w:t>
      </w:r>
    </w:p>
    <w:p w14:paraId="1BD53DFC" w14:textId="77777777" w:rsidR="005F6617" w:rsidRPr="005F6617" w:rsidRDefault="005F6617" w:rsidP="005F6617">
      <w:pPr>
        <w:tabs>
          <w:tab w:val="right" w:leader="dot" w:pos="9497"/>
        </w:tabs>
        <w:spacing w:after="160"/>
        <w:ind w:left="567"/>
        <w:rPr>
          <w:sz w:val="22"/>
          <w:szCs w:val="22"/>
        </w:rPr>
      </w:pPr>
      <w:r w:rsidRPr="005F6617">
        <w:rPr>
          <w:sz w:val="22"/>
          <w:szCs w:val="22"/>
        </w:rPr>
        <w:t>Appendix Two -</w:t>
      </w:r>
      <w:r w:rsidR="002901CD" w:rsidRPr="005F6617">
        <w:rPr>
          <w:sz w:val="22"/>
          <w:szCs w:val="22"/>
        </w:rPr>
        <w:t>Social Distanc</w:t>
      </w:r>
      <w:r w:rsidRPr="005F6617">
        <w:rPr>
          <w:sz w:val="22"/>
          <w:szCs w:val="22"/>
        </w:rPr>
        <w:t>e</w:t>
      </w:r>
      <w:r w:rsidR="002901CD" w:rsidRPr="005F6617">
        <w:rPr>
          <w:sz w:val="22"/>
          <w:szCs w:val="22"/>
        </w:rPr>
        <w:t>d Rink Mar</w:t>
      </w:r>
      <w:r w:rsidRPr="005F6617">
        <w:rPr>
          <w:sz w:val="22"/>
          <w:szCs w:val="22"/>
        </w:rPr>
        <w:t>k</w:t>
      </w:r>
      <w:r w:rsidR="002901CD" w:rsidRPr="005F6617">
        <w:rPr>
          <w:sz w:val="22"/>
          <w:szCs w:val="22"/>
        </w:rPr>
        <w:t xml:space="preserve">ings </w:t>
      </w:r>
      <w:r w:rsidRPr="005F6617">
        <w:rPr>
          <w:sz w:val="22"/>
          <w:szCs w:val="22"/>
        </w:rPr>
        <w:tab/>
      </w:r>
      <w:r w:rsidR="002901CD" w:rsidRPr="005F6617">
        <w:rPr>
          <w:sz w:val="22"/>
          <w:szCs w:val="22"/>
        </w:rPr>
        <w:t>1</w:t>
      </w:r>
      <w:r w:rsidR="00B45143">
        <w:rPr>
          <w:sz w:val="22"/>
          <w:szCs w:val="22"/>
        </w:rPr>
        <w:t>2</w:t>
      </w:r>
    </w:p>
    <w:p w14:paraId="5EB7B9CC" w14:textId="77777777" w:rsidR="005F6617" w:rsidRPr="005F6617" w:rsidRDefault="005F6617" w:rsidP="005F6617">
      <w:pPr>
        <w:tabs>
          <w:tab w:val="right" w:leader="dot" w:pos="9497"/>
        </w:tabs>
        <w:spacing w:after="160"/>
        <w:ind w:left="567"/>
        <w:rPr>
          <w:sz w:val="22"/>
          <w:szCs w:val="22"/>
        </w:rPr>
      </w:pPr>
      <w:r w:rsidRPr="005F6617">
        <w:rPr>
          <w:sz w:val="22"/>
          <w:szCs w:val="22"/>
        </w:rPr>
        <w:t xml:space="preserve">Appendix Three - </w:t>
      </w:r>
      <w:r w:rsidR="002901CD" w:rsidRPr="005F6617">
        <w:rPr>
          <w:sz w:val="22"/>
          <w:szCs w:val="22"/>
        </w:rPr>
        <w:t>"T" Moved</w:t>
      </w:r>
      <w:r w:rsidR="002901CD" w:rsidRPr="005F6617">
        <w:rPr>
          <w:sz w:val="22"/>
          <w:szCs w:val="22"/>
        </w:rPr>
        <w:tab/>
        <w:t>1</w:t>
      </w:r>
      <w:r w:rsidR="00B45143">
        <w:rPr>
          <w:sz w:val="22"/>
          <w:szCs w:val="22"/>
        </w:rPr>
        <w:t>3</w:t>
      </w:r>
    </w:p>
    <w:p w14:paraId="495FAB5D" w14:textId="77777777" w:rsidR="002901CD" w:rsidRPr="005F6617" w:rsidRDefault="005F6617" w:rsidP="005F6617">
      <w:pPr>
        <w:tabs>
          <w:tab w:val="right" w:leader="dot" w:pos="9497"/>
        </w:tabs>
        <w:spacing w:after="160"/>
        <w:ind w:left="567"/>
        <w:rPr>
          <w:sz w:val="22"/>
          <w:szCs w:val="22"/>
        </w:rPr>
      </w:pPr>
      <w:r w:rsidRPr="005F6617">
        <w:rPr>
          <w:sz w:val="22"/>
          <w:szCs w:val="22"/>
        </w:rPr>
        <w:t xml:space="preserve">Appendix Four - </w:t>
      </w:r>
      <w:r w:rsidR="002901CD" w:rsidRPr="005F6617">
        <w:rPr>
          <w:sz w:val="22"/>
          <w:szCs w:val="22"/>
        </w:rPr>
        <w:t xml:space="preserve">Bar/Restaurant Check list </w:t>
      </w:r>
      <w:r w:rsidR="002901CD" w:rsidRPr="005F6617">
        <w:rPr>
          <w:sz w:val="22"/>
          <w:szCs w:val="22"/>
        </w:rPr>
        <w:tab/>
        <w:t>1</w:t>
      </w:r>
      <w:r w:rsidR="00B45143">
        <w:rPr>
          <w:sz w:val="22"/>
          <w:szCs w:val="22"/>
        </w:rPr>
        <w:t>4</w:t>
      </w:r>
    </w:p>
    <w:p w14:paraId="763DE9F8" w14:textId="77777777" w:rsidR="002901CD" w:rsidRPr="002901CD" w:rsidRDefault="002901CD" w:rsidP="002901CD"/>
    <w:p w14:paraId="4045D178" w14:textId="77777777" w:rsidR="002901CD" w:rsidRDefault="002901CD" w:rsidP="00325A39"/>
    <w:p w14:paraId="5181C488" w14:textId="77777777" w:rsidR="002901CD" w:rsidRPr="002901CD" w:rsidRDefault="002901CD" w:rsidP="002901CD"/>
    <w:p w14:paraId="7A5D6A5F" w14:textId="77777777" w:rsidR="002901CD" w:rsidRPr="002901CD" w:rsidRDefault="002901CD" w:rsidP="002901CD"/>
    <w:p w14:paraId="6CC6BDF6" w14:textId="77777777" w:rsidR="002901CD" w:rsidRPr="002901CD" w:rsidRDefault="002901CD" w:rsidP="002901CD"/>
    <w:p w14:paraId="1F728586" w14:textId="77777777" w:rsidR="002901CD" w:rsidRPr="002901CD" w:rsidRDefault="002901CD" w:rsidP="002901CD"/>
    <w:p w14:paraId="0779229A" w14:textId="77777777" w:rsidR="002901CD" w:rsidRDefault="002901CD" w:rsidP="00325A39"/>
    <w:p w14:paraId="4D3114E8" w14:textId="77777777" w:rsidR="002901CD" w:rsidRDefault="002901CD" w:rsidP="002901CD">
      <w:pPr>
        <w:tabs>
          <w:tab w:val="left" w:pos="1977"/>
        </w:tabs>
      </w:pPr>
    </w:p>
    <w:p w14:paraId="6EFBF380" w14:textId="77777777" w:rsidR="002901CD" w:rsidRDefault="002901CD" w:rsidP="00325A39"/>
    <w:p w14:paraId="52B972EE" w14:textId="77777777" w:rsidR="005D6B74" w:rsidRPr="009B76B0" w:rsidRDefault="002901CD" w:rsidP="003515A0">
      <w:pPr>
        <w:jc w:val="center"/>
        <w:rPr>
          <w:b/>
          <w:bCs/>
          <w:sz w:val="24"/>
          <w:szCs w:val="24"/>
        </w:rPr>
      </w:pPr>
      <w:r w:rsidRPr="002901CD">
        <w:br w:type="page"/>
      </w:r>
      <w:r w:rsidR="005D6B74" w:rsidRPr="009B76B0">
        <w:rPr>
          <w:b/>
          <w:bCs/>
          <w:sz w:val="24"/>
          <w:szCs w:val="24"/>
        </w:rPr>
        <w:lastRenderedPageBreak/>
        <w:t xml:space="preserve">Guidance Document for Indoor </w:t>
      </w:r>
      <w:r w:rsidR="002028F6">
        <w:rPr>
          <w:b/>
          <w:bCs/>
          <w:sz w:val="24"/>
          <w:szCs w:val="24"/>
        </w:rPr>
        <w:t>Clubs</w:t>
      </w:r>
    </w:p>
    <w:p w14:paraId="2F7AF100" w14:textId="77777777" w:rsidR="005D6B74" w:rsidRPr="009B76B0" w:rsidRDefault="005D6B74" w:rsidP="00DF0334">
      <w:pPr>
        <w:jc w:val="center"/>
        <w:rPr>
          <w:b/>
          <w:bCs/>
          <w:sz w:val="24"/>
          <w:szCs w:val="24"/>
        </w:rPr>
      </w:pPr>
      <w:r w:rsidRPr="009B76B0">
        <w:rPr>
          <w:b/>
          <w:bCs/>
          <w:sz w:val="24"/>
          <w:szCs w:val="24"/>
        </w:rPr>
        <w:t>To Prepare for Opening</w:t>
      </w:r>
    </w:p>
    <w:p w14:paraId="1A7C4CFE" w14:textId="77777777" w:rsidR="005D6B74" w:rsidRPr="00DF0334" w:rsidRDefault="00DF0334" w:rsidP="00DF0334">
      <w:pPr>
        <w:jc w:val="center"/>
        <w:rPr>
          <w:b/>
          <w:bCs/>
          <w:sz w:val="24"/>
          <w:szCs w:val="24"/>
        </w:rPr>
      </w:pPr>
      <w:r w:rsidRPr="00122BBC">
        <w:rPr>
          <w:b/>
          <w:bCs/>
          <w:sz w:val="24"/>
          <w:szCs w:val="24"/>
        </w:rPr>
        <w:t>From 25</w:t>
      </w:r>
      <w:r w:rsidRPr="00122BBC">
        <w:rPr>
          <w:b/>
          <w:bCs/>
          <w:sz w:val="24"/>
          <w:szCs w:val="24"/>
          <w:vertAlign w:val="superscript"/>
        </w:rPr>
        <w:t>th</w:t>
      </w:r>
      <w:r w:rsidRPr="00122BBC">
        <w:rPr>
          <w:b/>
          <w:bCs/>
          <w:sz w:val="24"/>
          <w:szCs w:val="24"/>
        </w:rPr>
        <w:t xml:space="preserve"> July 2020</w:t>
      </w:r>
    </w:p>
    <w:p w14:paraId="2DA26465" w14:textId="77777777" w:rsidR="009B76B0" w:rsidRDefault="009B76B0" w:rsidP="005D6B74">
      <w:pPr>
        <w:rPr>
          <w:b/>
          <w:bCs/>
        </w:rPr>
      </w:pPr>
    </w:p>
    <w:p w14:paraId="49F25267" w14:textId="77777777" w:rsidR="005D6B74" w:rsidRPr="002901CD" w:rsidRDefault="00BE3FE8" w:rsidP="002901CD">
      <w:pPr>
        <w:pStyle w:val="Heading1"/>
      </w:pPr>
      <w:bookmarkStart w:id="1" w:name="_Ref44501210"/>
      <w:r w:rsidRPr="002901CD">
        <w:t>Introduction</w:t>
      </w:r>
      <w:bookmarkEnd w:id="1"/>
    </w:p>
    <w:p w14:paraId="70501FD8" w14:textId="77777777" w:rsidR="005D6B74" w:rsidRDefault="005D6B74" w:rsidP="005D6B74">
      <w:pPr>
        <w:rPr>
          <w:b/>
          <w:bCs/>
        </w:rPr>
      </w:pPr>
    </w:p>
    <w:p w14:paraId="4CE286EC" w14:textId="77777777" w:rsidR="005D6B74" w:rsidRPr="009B76B0" w:rsidRDefault="005D6B74" w:rsidP="005D6B74">
      <w:pPr>
        <w:rPr>
          <w:sz w:val="22"/>
          <w:szCs w:val="22"/>
        </w:rPr>
      </w:pPr>
      <w:r w:rsidRPr="009B76B0">
        <w:rPr>
          <w:sz w:val="22"/>
          <w:szCs w:val="22"/>
        </w:rPr>
        <w:t>The English Indoor Bowling Association</w:t>
      </w:r>
      <w:r w:rsidR="00DA5358">
        <w:rPr>
          <w:sz w:val="22"/>
          <w:szCs w:val="22"/>
        </w:rPr>
        <w:t xml:space="preserve"> confirm that Indoor Bowls can start again from Saturday 25</w:t>
      </w:r>
      <w:r w:rsidR="00DA5358" w:rsidRPr="00DA5358">
        <w:rPr>
          <w:sz w:val="22"/>
          <w:szCs w:val="22"/>
          <w:vertAlign w:val="superscript"/>
        </w:rPr>
        <w:t>th</w:t>
      </w:r>
      <w:r w:rsidR="00DA5358">
        <w:rPr>
          <w:sz w:val="22"/>
          <w:szCs w:val="22"/>
        </w:rPr>
        <w:t xml:space="preserve"> July 2020, following the Government’s further easing of COVID-19 lockdown announcement on 9</w:t>
      </w:r>
      <w:r w:rsidR="00DA5358" w:rsidRPr="00DA5358">
        <w:rPr>
          <w:sz w:val="22"/>
          <w:szCs w:val="22"/>
          <w:vertAlign w:val="superscript"/>
        </w:rPr>
        <w:t>th</w:t>
      </w:r>
      <w:r w:rsidR="00DA5358">
        <w:rPr>
          <w:sz w:val="22"/>
          <w:szCs w:val="22"/>
        </w:rPr>
        <w:t xml:space="preserve"> July.</w:t>
      </w:r>
    </w:p>
    <w:p w14:paraId="295EE37A" w14:textId="77777777" w:rsidR="009B76B0" w:rsidRPr="009B76B0" w:rsidRDefault="009B76B0" w:rsidP="005D6B74">
      <w:pPr>
        <w:rPr>
          <w:sz w:val="22"/>
          <w:szCs w:val="22"/>
        </w:rPr>
      </w:pPr>
    </w:p>
    <w:p w14:paraId="38498DB2" w14:textId="77777777" w:rsidR="005D6B74" w:rsidRPr="009B76B0" w:rsidRDefault="005D6B74" w:rsidP="005D6B74">
      <w:pPr>
        <w:rPr>
          <w:sz w:val="22"/>
          <w:szCs w:val="22"/>
        </w:rPr>
      </w:pPr>
    </w:p>
    <w:p w14:paraId="78CDBF5A" w14:textId="77777777" w:rsidR="005D6B74" w:rsidRPr="009B76B0" w:rsidRDefault="004C2B50" w:rsidP="005D6B74">
      <w:pPr>
        <w:rPr>
          <w:sz w:val="22"/>
          <w:szCs w:val="22"/>
        </w:rPr>
      </w:pPr>
      <w:r>
        <w:rPr>
          <w:sz w:val="22"/>
          <w:szCs w:val="22"/>
        </w:rPr>
        <w:t>Theref</w:t>
      </w:r>
      <w:r w:rsidR="00DA5358">
        <w:rPr>
          <w:sz w:val="22"/>
          <w:szCs w:val="22"/>
        </w:rPr>
        <w:t>or</w:t>
      </w:r>
      <w:r>
        <w:rPr>
          <w:sz w:val="22"/>
          <w:szCs w:val="22"/>
        </w:rPr>
        <w:t>e</w:t>
      </w:r>
      <w:r w:rsidR="00AA7BDB">
        <w:rPr>
          <w:sz w:val="22"/>
          <w:szCs w:val="22"/>
        </w:rPr>
        <w:t>,</w:t>
      </w:r>
      <w:r w:rsidR="00DA5358">
        <w:rPr>
          <w:sz w:val="22"/>
          <w:szCs w:val="22"/>
        </w:rPr>
        <w:t xml:space="preserve"> any </w:t>
      </w:r>
      <w:r w:rsidR="00D74A63">
        <w:rPr>
          <w:sz w:val="22"/>
          <w:szCs w:val="22"/>
        </w:rPr>
        <w:t>cl</w:t>
      </w:r>
      <w:r w:rsidR="00DA5358">
        <w:rPr>
          <w:sz w:val="22"/>
          <w:szCs w:val="22"/>
        </w:rPr>
        <w:t>ub wanting to open from this date will have to demonstrate that their facility and bowls activit</w:t>
      </w:r>
      <w:r w:rsidR="00F40867">
        <w:rPr>
          <w:sz w:val="22"/>
          <w:szCs w:val="22"/>
        </w:rPr>
        <w:t>ies</w:t>
      </w:r>
      <w:r w:rsidR="00DA5358">
        <w:rPr>
          <w:sz w:val="22"/>
          <w:szCs w:val="22"/>
        </w:rPr>
        <w:t xml:space="preserve"> are C</w:t>
      </w:r>
      <w:r w:rsidR="00F40867">
        <w:rPr>
          <w:sz w:val="22"/>
          <w:szCs w:val="22"/>
        </w:rPr>
        <w:t>OVID secure.</w:t>
      </w:r>
    </w:p>
    <w:p w14:paraId="0832C9CC" w14:textId="77777777" w:rsidR="00BE3FE8" w:rsidRPr="009B76B0" w:rsidRDefault="00BE3FE8" w:rsidP="005D6B74">
      <w:pPr>
        <w:rPr>
          <w:sz w:val="22"/>
          <w:szCs w:val="22"/>
        </w:rPr>
      </w:pPr>
    </w:p>
    <w:p w14:paraId="1F745261" w14:textId="77777777" w:rsidR="009B76B0" w:rsidRPr="009B76B0" w:rsidRDefault="009B76B0" w:rsidP="005D6B74">
      <w:pPr>
        <w:rPr>
          <w:sz w:val="22"/>
          <w:szCs w:val="22"/>
        </w:rPr>
      </w:pPr>
    </w:p>
    <w:p w14:paraId="4C8920B7" w14:textId="77777777" w:rsidR="00E752CF" w:rsidRDefault="00F40867" w:rsidP="005D6B74">
      <w:pPr>
        <w:rPr>
          <w:sz w:val="22"/>
          <w:szCs w:val="22"/>
        </w:rPr>
      </w:pPr>
      <w:r>
        <w:rPr>
          <w:sz w:val="22"/>
          <w:szCs w:val="22"/>
        </w:rPr>
        <w:t xml:space="preserve">The following guidance document will aid </w:t>
      </w:r>
      <w:r w:rsidR="002028F6">
        <w:rPr>
          <w:sz w:val="22"/>
          <w:szCs w:val="22"/>
        </w:rPr>
        <w:t>Clubs</w:t>
      </w:r>
      <w:r>
        <w:rPr>
          <w:sz w:val="22"/>
          <w:szCs w:val="22"/>
        </w:rPr>
        <w:t xml:space="preserve"> in making final preparations so that they can ensure that the</w:t>
      </w:r>
      <w:r w:rsidR="004C2B50">
        <w:rPr>
          <w:sz w:val="22"/>
          <w:szCs w:val="22"/>
        </w:rPr>
        <w:t>y</w:t>
      </w:r>
      <w:r>
        <w:rPr>
          <w:sz w:val="22"/>
          <w:szCs w:val="22"/>
        </w:rPr>
        <w:t xml:space="preserve"> are able to comply with the conditions associated with being allowed to return to operations.</w:t>
      </w:r>
    </w:p>
    <w:p w14:paraId="43B8DF47" w14:textId="77777777" w:rsidR="00F40867" w:rsidRDefault="00F40867" w:rsidP="005D6B74">
      <w:pPr>
        <w:rPr>
          <w:sz w:val="22"/>
          <w:szCs w:val="22"/>
        </w:rPr>
      </w:pPr>
    </w:p>
    <w:p w14:paraId="265A759F" w14:textId="77777777" w:rsidR="00F40867" w:rsidRPr="002901CF" w:rsidRDefault="00604C8B" w:rsidP="005D6B74">
      <w:pPr>
        <w:rPr>
          <w:sz w:val="22"/>
          <w:szCs w:val="22"/>
          <w:highlight w:val="yellow"/>
        </w:rPr>
      </w:pPr>
      <w:r w:rsidRPr="002901CF">
        <w:rPr>
          <w:sz w:val="22"/>
          <w:szCs w:val="22"/>
          <w:highlight w:val="yellow"/>
        </w:rPr>
        <w:t>With regards to conditions on the number of people allowed to participate the Government have stated that for Indoor Sports facilities gatherings of more than 30 people can take place so long as the activity and venue are COVID-19 Secure.</w:t>
      </w:r>
    </w:p>
    <w:p w14:paraId="775F0B88" w14:textId="77777777" w:rsidR="00F40867" w:rsidRPr="002901CF" w:rsidRDefault="00F40867" w:rsidP="005D6B74">
      <w:pPr>
        <w:rPr>
          <w:sz w:val="22"/>
          <w:szCs w:val="22"/>
          <w:highlight w:val="yellow"/>
        </w:rPr>
      </w:pPr>
    </w:p>
    <w:p w14:paraId="144A5825" w14:textId="77777777" w:rsidR="00E752CF" w:rsidRPr="002901CF" w:rsidRDefault="002901CF" w:rsidP="005D6B74">
      <w:pPr>
        <w:rPr>
          <w:sz w:val="22"/>
          <w:szCs w:val="22"/>
        </w:rPr>
      </w:pPr>
      <w:r w:rsidRPr="002901CF">
        <w:rPr>
          <w:sz w:val="22"/>
          <w:szCs w:val="22"/>
          <w:highlight w:val="yellow"/>
        </w:rPr>
        <w:t xml:space="preserve">This means that </w:t>
      </w:r>
      <w:r w:rsidR="002028F6">
        <w:rPr>
          <w:sz w:val="22"/>
          <w:szCs w:val="22"/>
          <w:highlight w:val="yellow"/>
        </w:rPr>
        <w:t>Clubs</w:t>
      </w:r>
      <w:r w:rsidRPr="002901CF">
        <w:rPr>
          <w:sz w:val="22"/>
          <w:szCs w:val="22"/>
          <w:highlight w:val="yellow"/>
        </w:rPr>
        <w:t xml:space="preserve"> need to have systems in place to ensure that</w:t>
      </w:r>
      <w:r w:rsidR="005907FF">
        <w:rPr>
          <w:sz w:val="22"/>
          <w:szCs w:val="22"/>
          <w:highlight w:val="yellow"/>
        </w:rPr>
        <w:t xml:space="preserve"> on every rink used</w:t>
      </w:r>
      <w:r w:rsidRPr="002901CF">
        <w:rPr>
          <w:sz w:val="22"/>
          <w:szCs w:val="22"/>
          <w:highlight w:val="yellow"/>
        </w:rPr>
        <w:t xml:space="preserve"> </w:t>
      </w:r>
      <w:r w:rsidR="002028F6">
        <w:rPr>
          <w:sz w:val="22"/>
          <w:szCs w:val="22"/>
          <w:highlight w:val="yellow"/>
        </w:rPr>
        <w:t>players</w:t>
      </w:r>
      <w:r w:rsidRPr="002901CF">
        <w:rPr>
          <w:sz w:val="22"/>
          <w:szCs w:val="22"/>
          <w:highlight w:val="yellow"/>
        </w:rPr>
        <w:t xml:space="preserve"> are 2 metres socially distanced throughout the game. Alternatively</w:t>
      </w:r>
      <w:r w:rsidR="005907FF">
        <w:rPr>
          <w:sz w:val="22"/>
          <w:szCs w:val="22"/>
          <w:highlight w:val="yellow"/>
        </w:rPr>
        <w:t>,</w:t>
      </w:r>
      <w:r w:rsidRPr="002901CF">
        <w:rPr>
          <w:sz w:val="22"/>
          <w:szCs w:val="22"/>
          <w:highlight w:val="yellow"/>
        </w:rPr>
        <w:t xml:space="preserve"> social distancing of 1m with </w:t>
      </w:r>
      <w:r w:rsidR="002028F6">
        <w:rPr>
          <w:sz w:val="22"/>
          <w:szCs w:val="22"/>
          <w:highlight w:val="yellow"/>
        </w:rPr>
        <w:t>players</w:t>
      </w:r>
      <w:r w:rsidRPr="002901CF">
        <w:rPr>
          <w:sz w:val="22"/>
          <w:szCs w:val="22"/>
          <w:highlight w:val="yellow"/>
        </w:rPr>
        <w:t xml:space="preserve"> wearing face </w:t>
      </w:r>
      <w:r w:rsidR="00D74A63">
        <w:rPr>
          <w:sz w:val="22"/>
          <w:szCs w:val="22"/>
          <w:highlight w:val="yellow"/>
        </w:rPr>
        <w:t>covering</w:t>
      </w:r>
      <w:r w:rsidRPr="002901CF">
        <w:rPr>
          <w:sz w:val="22"/>
          <w:szCs w:val="22"/>
          <w:highlight w:val="yellow"/>
        </w:rPr>
        <w:t xml:space="preserve"> and standing side by side is permissible</w:t>
      </w:r>
      <w:r w:rsidR="005907FF">
        <w:rPr>
          <w:sz w:val="22"/>
          <w:szCs w:val="22"/>
        </w:rPr>
        <w:t>, as they are mitigating actions which reduce the risk of transmission.</w:t>
      </w:r>
    </w:p>
    <w:p w14:paraId="0324411D" w14:textId="77777777" w:rsidR="00B45143" w:rsidRDefault="00B45143" w:rsidP="005D6B74"/>
    <w:p w14:paraId="20E29575" w14:textId="77777777" w:rsidR="00B45143" w:rsidRDefault="00B45143" w:rsidP="005D6B74"/>
    <w:p w14:paraId="2F8C6B85" w14:textId="77777777" w:rsidR="009B76B0" w:rsidRDefault="009B76B0" w:rsidP="005D6B74"/>
    <w:p w14:paraId="390598C5" w14:textId="77777777" w:rsidR="00E752CF" w:rsidRPr="009B76B0" w:rsidRDefault="00E752CF" w:rsidP="002901CD">
      <w:pPr>
        <w:pStyle w:val="Heading1"/>
      </w:pPr>
      <w:r w:rsidRPr="009B76B0">
        <w:t>The Aim</w:t>
      </w:r>
    </w:p>
    <w:p w14:paraId="26C29409" w14:textId="77777777" w:rsidR="0049079D" w:rsidRDefault="0049079D" w:rsidP="005D6B74"/>
    <w:p w14:paraId="11B5E847" w14:textId="77777777" w:rsidR="009B76B0" w:rsidRDefault="009B76B0" w:rsidP="005D6B74"/>
    <w:p w14:paraId="0A9C9874" w14:textId="77777777" w:rsidR="0049079D" w:rsidRPr="009B76B0" w:rsidRDefault="00E752CF" w:rsidP="005D6B74">
      <w:pPr>
        <w:rPr>
          <w:sz w:val="22"/>
          <w:szCs w:val="22"/>
        </w:rPr>
      </w:pPr>
      <w:r w:rsidRPr="009B76B0">
        <w:rPr>
          <w:sz w:val="22"/>
          <w:szCs w:val="22"/>
        </w:rPr>
        <w:t xml:space="preserve">The EIBA in producing this guidance document wants to provide </w:t>
      </w:r>
      <w:r w:rsidR="002028F6">
        <w:rPr>
          <w:sz w:val="22"/>
          <w:szCs w:val="22"/>
        </w:rPr>
        <w:t>Clubs</w:t>
      </w:r>
      <w:r w:rsidRPr="009B76B0">
        <w:rPr>
          <w:sz w:val="22"/>
          <w:szCs w:val="22"/>
        </w:rPr>
        <w:t xml:space="preserve"> with areas which need to be focused on and how they can be implemented. Not all </w:t>
      </w:r>
      <w:r w:rsidR="002028F6">
        <w:rPr>
          <w:sz w:val="22"/>
          <w:szCs w:val="22"/>
        </w:rPr>
        <w:t>Clubs</w:t>
      </w:r>
      <w:r w:rsidRPr="009B76B0">
        <w:rPr>
          <w:sz w:val="22"/>
          <w:szCs w:val="22"/>
        </w:rPr>
        <w:t xml:space="preserve"> are the same so the implementation will be specific to them, but the requirement </w:t>
      </w:r>
      <w:r w:rsidR="00D74A63">
        <w:rPr>
          <w:sz w:val="22"/>
          <w:szCs w:val="22"/>
        </w:rPr>
        <w:t>to implement procedures is key</w:t>
      </w:r>
      <w:r w:rsidRPr="009B76B0">
        <w:rPr>
          <w:sz w:val="22"/>
          <w:szCs w:val="22"/>
        </w:rPr>
        <w:t>.</w:t>
      </w:r>
    </w:p>
    <w:p w14:paraId="34915782" w14:textId="77777777" w:rsidR="00E752CF" w:rsidRPr="009B76B0" w:rsidRDefault="00E752CF" w:rsidP="005D6B74">
      <w:pPr>
        <w:rPr>
          <w:sz w:val="22"/>
          <w:szCs w:val="22"/>
        </w:rPr>
      </w:pPr>
    </w:p>
    <w:p w14:paraId="46D6E700" w14:textId="77777777" w:rsidR="009B76B0" w:rsidRPr="009B76B0" w:rsidRDefault="009B76B0" w:rsidP="005D6B74">
      <w:pPr>
        <w:rPr>
          <w:sz w:val="22"/>
          <w:szCs w:val="22"/>
        </w:rPr>
      </w:pPr>
    </w:p>
    <w:p w14:paraId="3D68BD7F" w14:textId="77777777" w:rsidR="00A4402F" w:rsidRPr="009B76B0" w:rsidRDefault="00A4402F" w:rsidP="005D6B74">
      <w:pPr>
        <w:rPr>
          <w:sz w:val="22"/>
          <w:szCs w:val="22"/>
        </w:rPr>
      </w:pPr>
      <w:r w:rsidRPr="009B76B0">
        <w:rPr>
          <w:sz w:val="22"/>
          <w:szCs w:val="22"/>
        </w:rPr>
        <w:t>These areas are based upon the Government’s directives as</w:t>
      </w:r>
      <w:r w:rsidR="00EC3862">
        <w:rPr>
          <w:sz w:val="22"/>
          <w:szCs w:val="22"/>
        </w:rPr>
        <w:t xml:space="preserve"> of</w:t>
      </w:r>
      <w:r w:rsidRPr="009B76B0">
        <w:rPr>
          <w:sz w:val="22"/>
          <w:szCs w:val="22"/>
        </w:rPr>
        <w:t xml:space="preserve"> </w:t>
      </w:r>
      <w:r w:rsidR="008B0F61" w:rsidRPr="00122BBC">
        <w:rPr>
          <w:sz w:val="22"/>
          <w:szCs w:val="22"/>
          <w:shd w:val="clear" w:color="auto" w:fill="FFFFFF"/>
        </w:rPr>
        <w:t>Ju</w:t>
      </w:r>
      <w:r w:rsidR="00DF0334" w:rsidRPr="00122BBC">
        <w:rPr>
          <w:sz w:val="22"/>
          <w:szCs w:val="22"/>
          <w:shd w:val="clear" w:color="auto" w:fill="FFFFFF"/>
        </w:rPr>
        <w:t>ly</w:t>
      </w:r>
      <w:r w:rsidRPr="00122BBC">
        <w:rPr>
          <w:sz w:val="22"/>
          <w:szCs w:val="22"/>
          <w:shd w:val="clear" w:color="auto" w:fill="FFFFFF"/>
        </w:rPr>
        <w:t xml:space="preserve"> 2020</w:t>
      </w:r>
      <w:r w:rsidR="00F60714">
        <w:rPr>
          <w:sz w:val="22"/>
          <w:szCs w:val="22"/>
        </w:rPr>
        <w:t xml:space="preserve"> </w:t>
      </w:r>
      <w:r w:rsidRPr="009B76B0">
        <w:rPr>
          <w:sz w:val="22"/>
          <w:szCs w:val="22"/>
        </w:rPr>
        <w:t xml:space="preserve">but </w:t>
      </w:r>
      <w:r w:rsidR="00F40867">
        <w:rPr>
          <w:sz w:val="22"/>
          <w:szCs w:val="22"/>
        </w:rPr>
        <w:t xml:space="preserve">please note </w:t>
      </w:r>
      <w:r w:rsidR="00F40867" w:rsidRPr="009B76B0">
        <w:rPr>
          <w:sz w:val="22"/>
          <w:szCs w:val="22"/>
        </w:rPr>
        <w:t>as the COVID-19 situation is going to fluctuate over the next number of weeks / months the EIBA will continue to assess this document and if appropriate re-issue with updated sections.</w:t>
      </w:r>
    </w:p>
    <w:p w14:paraId="763A8A73" w14:textId="77777777" w:rsidR="00A4402F" w:rsidRPr="009B76B0" w:rsidRDefault="00A4402F" w:rsidP="005D6B74">
      <w:pPr>
        <w:rPr>
          <w:sz w:val="22"/>
          <w:szCs w:val="22"/>
        </w:rPr>
      </w:pPr>
    </w:p>
    <w:p w14:paraId="3EDE4B66" w14:textId="77777777" w:rsidR="009B76B0" w:rsidRPr="009B76B0" w:rsidRDefault="009B76B0" w:rsidP="005D6B74">
      <w:pPr>
        <w:rPr>
          <w:sz w:val="22"/>
          <w:szCs w:val="22"/>
        </w:rPr>
      </w:pPr>
    </w:p>
    <w:p w14:paraId="70FF5800" w14:textId="77777777" w:rsidR="00A4402F" w:rsidRPr="009B76B0" w:rsidRDefault="00A4402F" w:rsidP="005D6B74">
      <w:pPr>
        <w:rPr>
          <w:sz w:val="22"/>
          <w:szCs w:val="22"/>
        </w:rPr>
      </w:pPr>
      <w:r w:rsidRPr="009B76B0">
        <w:rPr>
          <w:sz w:val="22"/>
          <w:szCs w:val="22"/>
        </w:rPr>
        <w:t>For ease of planning the Guidance has been split into 3 sections: -</w:t>
      </w:r>
    </w:p>
    <w:p w14:paraId="0EDFF0F0" w14:textId="77777777" w:rsidR="00A4402F" w:rsidRPr="009B76B0" w:rsidRDefault="00A4402F" w:rsidP="005D6B74">
      <w:pPr>
        <w:rPr>
          <w:sz w:val="22"/>
          <w:szCs w:val="22"/>
        </w:rPr>
      </w:pPr>
    </w:p>
    <w:p w14:paraId="402AE142" w14:textId="77777777" w:rsidR="00A4402F" w:rsidRPr="009B76B0" w:rsidRDefault="00A4402F" w:rsidP="00A4402F">
      <w:pPr>
        <w:numPr>
          <w:ilvl w:val="0"/>
          <w:numId w:val="7"/>
        </w:numPr>
        <w:rPr>
          <w:sz w:val="22"/>
          <w:szCs w:val="22"/>
        </w:rPr>
      </w:pPr>
      <w:r w:rsidRPr="009B76B0">
        <w:rPr>
          <w:sz w:val="22"/>
          <w:szCs w:val="22"/>
        </w:rPr>
        <w:t xml:space="preserve">The </w:t>
      </w:r>
      <w:r w:rsidR="00D74A63">
        <w:rPr>
          <w:sz w:val="22"/>
          <w:szCs w:val="22"/>
        </w:rPr>
        <w:t>c</w:t>
      </w:r>
      <w:r w:rsidRPr="009B76B0">
        <w:rPr>
          <w:sz w:val="22"/>
          <w:szCs w:val="22"/>
        </w:rPr>
        <w:t>lub</w:t>
      </w:r>
    </w:p>
    <w:p w14:paraId="4810720C" w14:textId="77777777" w:rsidR="00A4402F" w:rsidRPr="009B76B0" w:rsidRDefault="00A4402F" w:rsidP="00A4402F">
      <w:pPr>
        <w:numPr>
          <w:ilvl w:val="0"/>
          <w:numId w:val="7"/>
        </w:numPr>
        <w:rPr>
          <w:sz w:val="22"/>
          <w:szCs w:val="22"/>
        </w:rPr>
      </w:pPr>
      <w:r w:rsidRPr="009B76B0">
        <w:rPr>
          <w:sz w:val="22"/>
          <w:szCs w:val="22"/>
        </w:rPr>
        <w:t>Playing the sport</w:t>
      </w:r>
    </w:p>
    <w:p w14:paraId="39F424BB" w14:textId="77777777" w:rsidR="00A4402F" w:rsidRPr="009B76B0" w:rsidRDefault="00A4402F" w:rsidP="00A4402F">
      <w:pPr>
        <w:numPr>
          <w:ilvl w:val="0"/>
          <w:numId w:val="7"/>
        </w:numPr>
        <w:rPr>
          <w:sz w:val="22"/>
          <w:szCs w:val="22"/>
        </w:rPr>
      </w:pPr>
      <w:r w:rsidRPr="009B76B0">
        <w:rPr>
          <w:sz w:val="22"/>
          <w:szCs w:val="22"/>
        </w:rPr>
        <w:t xml:space="preserve">The </w:t>
      </w:r>
      <w:r w:rsidR="002028F6">
        <w:rPr>
          <w:sz w:val="22"/>
          <w:szCs w:val="22"/>
        </w:rPr>
        <w:t>players</w:t>
      </w:r>
    </w:p>
    <w:p w14:paraId="6631E2C3" w14:textId="77777777" w:rsidR="00A4402F" w:rsidRPr="009B76B0" w:rsidRDefault="00A4402F" w:rsidP="00A4402F">
      <w:pPr>
        <w:rPr>
          <w:sz w:val="22"/>
          <w:szCs w:val="22"/>
        </w:rPr>
      </w:pPr>
    </w:p>
    <w:p w14:paraId="22D541F6" w14:textId="77777777" w:rsidR="009B76B0" w:rsidRPr="009B76B0" w:rsidRDefault="009B76B0" w:rsidP="00A4402F">
      <w:pPr>
        <w:rPr>
          <w:sz w:val="22"/>
          <w:szCs w:val="22"/>
        </w:rPr>
      </w:pPr>
    </w:p>
    <w:p w14:paraId="6A503C27" w14:textId="77777777" w:rsidR="00A4402F" w:rsidRPr="009B76B0" w:rsidRDefault="00A4402F" w:rsidP="00A4402F">
      <w:pPr>
        <w:rPr>
          <w:sz w:val="22"/>
          <w:szCs w:val="22"/>
        </w:rPr>
      </w:pPr>
      <w:r w:rsidRPr="009B76B0">
        <w:rPr>
          <w:sz w:val="22"/>
          <w:szCs w:val="22"/>
        </w:rPr>
        <w:t xml:space="preserve">It is important </w:t>
      </w:r>
      <w:r w:rsidR="009B76B0" w:rsidRPr="009B76B0">
        <w:rPr>
          <w:sz w:val="22"/>
          <w:szCs w:val="22"/>
        </w:rPr>
        <w:t xml:space="preserve">that </w:t>
      </w:r>
      <w:r w:rsidR="002028F6">
        <w:rPr>
          <w:sz w:val="22"/>
          <w:szCs w:val="22"/>
        </w:rPr>
        <w:t>Clubs</w:t>
      </w:r>
      <w:r w:rsidR="009B76B0" w:rsidRPr="009B76B0">
        <w:rPr>
          <w:sz w:val="22"/>
          <w:szCs w:val="22"/>
        </w:rPr>
        <w:t xml:space="preserve"> critically assess the requirements and decide that</w:t>
      </w:r>
      <w:r w:rsidR="006E642D">
        <w:rPr>
          <w:sz w:val="22"/>
          <w:szCs w:val="22"/>
        </w:rPr>
        <w:t>,</w:t>
      </w:r>
      <w:r w:rsidR="009B76B0" w:rsidRPr="009B76B0">
        <w:rPr>
          <w:sz w:val="22"/>
          <w:szCs w:val="22"/>
        </w:rPr>
        <w:t xml:space="preserve"> under the </w:t>
      </w:r>
      <w:r w:rsidR="006E642D">
        <w:rPr>
          <w:sz w:val="22"/>
          <w:szCs w:val="22"/>
        </w:rPr>
        <w:t xml:space="preserve">current </w:t>
      </w:r>
      <w:r w:rsidR="009B76B0" w:rsidRPr="009B76B0">
        <w:rPr>
          <w:sz w:val="22"/>
          <w:szCs w:val="22"/>
        </w:rPr>
        <w:t>conditions</w:t>
      </w:r>
      <w:r w:rsidR="006E642D">
        <w:rPr>
          <w:sz w:val="22"/>
          <w:szCs w:val="22"/>
        </w:rPr>
        <w:t>,</w:t>
      </w:r>
      <w:r w:rsidR="009B76B0" w:rsidRPr="009B76B0">
        <w:rPr>
          <w:sz w:val="22"/>
          <w:szCs w:val="22"/>
        </w:rPr>
        <w:t xml:space="preserve"> </w:t>
      </w:r>
      <w:r w:rsidR="00D17DC3">
        <w:rPr>
          <w:sz w:val="22"/>
          <w:szCs w:val="22"/>
        </w:rPr>
        <w:t xml:space="preserve">whether </w:t>
      </w:r>
      <w:r w:rsidR="009B76B0" w:rsidRPr="009B76B0">
        <w:rPr>
          <w:sz w:val="22"/>
          <w:szCs w:val="22"/>
        </w:rPr>
        <w:t>they are</w:t>
      </w:r>
      <w:r w:rsidR="004C2B50">
        <w:rPr>
          <w:sz w:val="22"/>
          <w:szCs w:val="22"/>
        </w:rPr>
        <w:t xml:space="preserve"> able or</w:t>
      </w:r>
      <w:r w:rsidR="009B76B0" w:rsidRPr="009B76B0">
        <w:rPr>
          <w:sz w:val="22"/>
          <w:szCs w:val="22"/>
        </w:rPr>
        <w:t xml:space="preserve"> unable to open</w:t>
      </w:r>
      <w:r w:rsidR="004C2B50">
        <w:rPr>
          <w:sz w:val="22"/>
          <w:szCs w:val="22"/>
        </w:rPr>
        <w:t>,</w:t>
      </w:r>
      <w:r w:rsidR="009B76B0" w:rsidRPr="009B76B0">
        <w:rPr>
          <w:sz w:val="22"/>
          <w:szCs w:val="22"/>
        </w:rPr>
        <w:t xml:space="preserve"> due to not being able to protect people and or is not financially viable to </w:t>
      </w:r>
      <w:r w:rsidR="006E642D">
        <w:rPr>
          <w:sz w:val="22"/>
          <w:szCs w:val="22"/>
        </w:rPr>
        <w:t>do so.</w:t>
      </w:r>
    </w:p>
    <w:p w14:paraId="23209071" w14:textId="77777777" w:rsidR="00B45143" w:rsidRDefault="00B45143" w:rsidP="00A4402F">
      <w:pPr>
        <w:rPr>
          <w:sz w:val="22"/>
          <w:szCs w:val="22"/>
        </w:rPr>
      </w:pPr>
    </w:p>
    <w:p w14:paraId="33520496" w14:textId="77777777" w:rsidR="009B76B0" w:rsidRDefault="00A53A2B" w:rsidP="002901CD">
      <w:pPr>
        <w:pStyle w:val="Heading1"/>
      </w:pPr>
      <w:r>
        <w:br w:type="page"/>
      </w:r>
      <w:r w:rsidR="009B76B0" w:rsidRPr="009B76B0">
        <w:lastRenderedPageBreak/>
        <w:t>The Club</w:t>
      </w:r>
    </w:p>
    <w:p w14:paraId="6C86B78B" w14:textId="77777777" w:rsidR="009B76B0" w:rsidRPr="009B76B0" w:rsidRDefault="009B76B0" w:rsidP="00A4402F">
      <w:pPr>
        <w:rPr>
          <w:b/>
          <w:bCs/>
        </w:rPr>
      </w:pPr>
    </w:p>
    <w:p w14:paraId="073C5386" w14:textId="77777777" w:rsidR="009B76B0" w:rsidRDefault="00B271AA" w:rsidP="00A4402F">
      <w:pPr>
        <w:rPr>
          <w:sz w:val="22"/>
          <w:szCs w:val="22"/>
        </w:rPr>
      </w:pPr>
      <w:r>
        <w:rPr>
          <w:sz w:val="22"/>
          <w:szCs w:val="22"/>
        </w:rPr>
        <w:t>Club management need to critically review</w:t>
      </w:r>
      <w:r w:rsidR="008B0F61">
        <w:rPr>
          <w:sz w:val="22"/>
          <w:szCs w:val="22"/>
        </w:rPr>
        <w:t xml:space="preserve"> </w:t>
      </w:r>
      <w:r w:rsidR="008B0F61" w:rsidRPr="00DF0334">
        <w:rPr>
          <w:sz w:val="22"/>
          <w:szCs w:val="22"/>
        </w:rPr>
        <w:t xml:space="preserve">and </w:t>
      </w:r>
      <w:r w:rsidR="00F40867">
        <w:rPr>
          <w:sz w:val="22"/>
          <w:szCs w:val="22"/>
        </w:rPr>
        <w:t xml:space="preserve">fully complete a COVID-19 </w:t>
      </w:r>
      <w:r w:rsidR="008B0F61" w:rsidRPr="00DF0334">
        <w:rPr>
          <w:sz w:val="22"/>
          <w:szCs w:val="22"/>
        </w:rPr>
        <w:t>risk assess</w:t>
      </w:r>
      <w:r w:rsidR="00F40867">
        <w:rPr>
          <w:sz w:val="22"/>
          <w:szCs w:val="22"/>
        </w:rPr>
        <w:t>ment on</w:t>
      </w:r>
      <w:r>
        <w:rPr>
          <w:sz w:val="22"/>
          <w:szCs w:val="22"/>
        </w:rPr>
        <w:t xml:space="preserve"> how they can set the facility up</w:t>
      </w:r>
      <w:r w:rsidR="00F40867">
        <w:rPr>
          <w:sz w:val="22"/>
          <w:szCs w:val="22"/>
        </w:rPr>
        <w:t xml:space="preserve"> and play bowls</w:t>
      </w:r>
      <w:r>
        <w:rPr>
          <w:sz w:val="22"/>
          <w:szCs w:val="22"/>
        </w:rPr>
        <w:t xml:space="preserve"> so that they have </w:t>
      </w:r>
      <w:r w:rsidR="00F40867">
        <w:rPr>
          <w:sz w:val="22"/>
          <w:szCs w:val="22"/>
        </w:rPr>
        <w:t xml:space="preserve">the legal </w:t>
      </w:r>
      <w:r>
        <w:rPr>
          <w:sz w:val="22"/>
          <w:szCs w:val="22"/>
        </w:rPr>
        <w:t>social-distancing and hygiene measures</w:t>
      </w:r>
      <w:r w:rsidRPr="00B271AA">
        <w:rPr>
          <w:sz w:val="22"/>
          <w:szCs w:val="22"/>
        </w:rPr>
        <w:t xml:space="preserve"> </w:t>
      </w:r>
      <w:r>
        <w:rPr>
          <w:sz w:val="22"/>
          <w:szCs w:val="22"/>
        </w:rPr>
        <w:t>in place</w:t>
      </w:r>
      <w:r w:rsidR="00604C8B">
        <w:rPr>
          <w:sz w:val="22"/>
          <w:szCs w:val="22"/>
        </w:rPr>
        <w:t xml:space="preserve">, </w:t>
      </w:r>
      <w:r w:rsidR="00D74A63">
        <w:rPr>
          <w:sz w:val="22"/>
          <w:szCs w:val="22"/>
        </w:rPr>
        <w:t>in order</w:t>
      </w:r>
      <w:r w:rsidR="002028F6">
        <w:rPr>
          <w:sz w:val="22"/>
          <w:szCs w:val="22"/>
        </w:rPr>
        <w:t xml:space="preserve"> </w:t>
      </w:r>
      <w:r w:rsidR="004C2B50">
        <w:rPr>
          <w:sz w:val="22"/>
          <w:szCs w:val="22"/>
        </w:rPr>
        <w:t xml:space="preserve">to </w:t>
      </w:r>
      <w:r w:rsidR="00604C8B">
        <w:rPr>
          <w:sz w:val="22"/>
          <w:szCs w:val="22"/>
        </w:rPr>
        <w:t>mitigate the risk of transmission.</w:t>
      </w:r>
    </w:p>
    <w:p w14:paraId="305CF141" w14:textId="77777777" w:rsidR="00F40867" w:rsidRDefault="00F40867" w:rsidP="00A4402F">
      <w:pPr>
        <w:rPr>
          <w:sz w:val="22"/>
          <w:szCs w:val="22"/>
        </w:rPr>
      </w:pPr>
    </w:p>
    <w:p w14:paraId="78A01F94" w14:textId="77777777" w:rsidR="00F40867" w:rsidRDefault="00F40867" w:rsidP="00A4402F">
      <w:pPr>
        <w:rPr>
          <w:sz w:val="22"/>
          <w:szCs w:val="22"/>
        </w:rPr>
      </w:pPr>
      <w:r>
        <w:rPr>
          <w:sz w:val="22"/>
          <w:szCs w:val="22"/>
        </w:rPr>
        <w:t xml:space="preserve">This risk assessment should be continually reviewed and updated as the </w:t>
      </w:r>
      <w:r w:rsidR="00D74A63">
        <w:rPr>
          <w:sz w:val="22"/>
          <w:szCs w:val="22"/>
        </w:rPr>
        <w:t>c</w:t>
      </w:r>
      <w:r w:rsidR="006E642D">
        <w:rPr>
          <w:sz w:val="22"/>
          <w:szCs w:val="22"/>
        </w:rPr>
        <w:t>l</w:t>
      </w:r>
      <w:r>
        <w:rPr>
          <w:sz w:val="22"/>
          <w:szCs w:val="22"/>
        </w:rPr>
        <w:t xml:space="preserve">ub is used by the </w:t>
      </w:r>
      <w:r w:rsidR="006E642D">
        <w:rPr>
          <w:sz w:val="22"/>
          <w:szCs w:val="22"/>
        </w:rPr>
        <w:t>M</w:t>
      </w:r>
      <w:r>
        <w:rPr>
          <w:sz w:val="22"/>
          <w:szCs w:val="22"/>
        </w:rPr>
        <w:t>embership.</w:t>
      </w:r>
    </w:p>
    <w:p w14:paraId="31E87038" w14:textId="77777777" w:rsidR="00B271AA" w:rsidRDefault="00B271AA" w:rsidP="00A4402F">
      <w:pPr>
        <w:rPr>
          <w:sz w:val="22"/>
          <w:szCs w:val="22"/>
        </w:rPr>
      </w:pPr>
    </w:p>
    <w:p w14:paraId="3D25ED22" w14:textId="77777777" w:rsidR="00B271AA" w:rsidRPr="00AC7A72" w:rsidRDefault="00B271AA" w:rsidP="00B271AA">
      <w:pPr>
        <w:numPr>
          <w:ilvl w:val="0"/>
          <w:numId w:val="9"/>
        </w:numPr>
        <w:rPr>
          <w:b/>
          <w:bCs/>
          <w:sz w:val="22"/>
          <w:szCs w:val="22"/>
        </w:rPr>
      </w:pPr>
      <w:r w:rsidRPr="00AC7A72">
        <w:rPr>
          <w:b/>
          <w:bCs/>
          <w:sz w:val="22"/>
          <w:szCs w:val="22"/>
        </w:rPr>
        <w:t>Premises</w:t>
      </w:r>
    </w:p>
    <w:p w14:paraId="7307148E" w14:textId="77777777" w:rsidR="00B271AA" w:rsidRDefault="00B271AA" w:rsidP="00B271AA">
      <w:pPr>
        <w:rPr>
          <w:sz w:val="22"/>
          <w:szCs w:val="22"/>
        </w:rPr>
      </w:pPr>
    </w:p>
    <w:p w14:paraId="71AC784E" w14:textId="77777777" w:rsidR="00B271AA" w:rsidRPr="00AC7A72" w:rsidRDefault="00B271AA" w:rsidP="00AC7A72">
      <w:pPr>
        <w:ind w:firstLine="360"/>
        <w:rPr>
          <w:b/>
          <w:bCs/>
          <w:sz w:val="22"/>
          <w:szCs w:val="22"/>
        </w:rPr>
      </w:pPr>
      <w:r w:rsidRPr="00AC7A72">
        <w:rPr>
          <w:b/>
          <w:bCs/>
          <w:sz w:val="22"/>
          <w:szCs w:val="22"/>
        </w:rPr>
        <w:t>Entrance &amp; Exit</w:t>
      </w:r>
    </w:p>
    <w:p w14:paraId="009037C2" w14:textId="77777777" w:rsidR="00B271AA" w:rsidRDefault="00B271AA" w:rsidP="00B271AA">
      <w:pPr>
        <w:ind w:left="360"/>
        <w:rPr>
          <w:sz w:val="22"/>
          <w:szCs w:val="22"/>
        </w:rPr>
      </w:pPr>
    </w:p>
    <w:p w14:paraId="37B7C4D9" w14:textId="77777777" w:rsidR="00B271AA" w:rsidRDefault="00AC7A72" w:rsidP="00B271AA">
      <w:pPr>
        <w:ind w:left="360"/>
        <w:rPr>
          <w:sz w:val="22"/>
          <w:szCs w:val="22"/>
        </w:rPr>
      </w:pPr>
      <w:r>
        <w:rPr>
          <w:sz w:val="22"/>
          <w:szCs w:val="22"/>
        </w:rPr>
        <w:t xml:space="preserve">Identify how members </w:t>
      </w:r>
      <w:proofErr w:type="gramStart"/>
      <w:r>
        <w:rPr>
          <w:sz w:val="22"/>
          <w:szCs w:val="22"/>
        </w:rPr>
        <w:t>are able to</w:t>
      </w:r>
      <w:proofErr w:type="gramEnd"/>
      <w:r>
        <w:rPr>
          <w:sz w:val="22"/>
          <w:szCs w:val="22"/>
        </w:rPr>
        <w:t xml:space="preserve"> enter the club for the start of their game and exit the club afterwards, </w:t>
      </w:r>
      <w:r w:rsidRPr="00DF0334">
        <w:rPr>
          <w:sz w:val="22"/>
          <w:szCs w:val="22"/>
        </w:rPr>
        <w:t>keeping 2 metres apart</w:t>
      </w:r>
      <w:r w:rsidR="008B0F61" w:rsidRPr="00DF0334">
        <w:rPr>
          <w:sz w:val="22"/>
          <w:szCs w:val="22"/>
        </w:rPr>
        <w:t xml:space="preserve"> or if not feasible 1 metre plus, with mitigating</w:t>
      </w:r>
      <w:r w:rsidR="00F8028E" w:rsidRPr="00DF0334">
        <w:rPr>
          <w:sz w:val="22"/>
          <w:szCs w:val="22"/>
        </w:rPr>
        <w:t xml:space="preserve"> risk</w:t>
      </w:r>
      <w:r w:rsidR="008B0F61" w:rsidRPr="00DF0334">
        <w:rPr>
          <w:sz w:val="22"/>
          <w:szCs w:val="22"/>
        </w:rPr>
        <w:t xml:space="preserve"> procedures</w:t>
      </w:r>
      <w:r w:rsidRPr="00DF0334">
        <w:rPr>
          <w:sz w:val="22"/>
          <w:szCs w:val="22"/>
        </w:rPr>
        <w:t>: -</w:t>
      </w:r>
    </w:p>
    <w:p w14:paraId="20079B97" w14:textId="77777777" w:rsidR="00AC7A72" w:rsidRDefault="00AC7A72" w:rsidP="00B271AA">
      <w:pPr>
        <w:ind w:left="360"/>
        <w:rPr>
          <w:sz w:val="22"/>
          <w:szCs w:val="22"/>
        </w:rPr>
      </w:pPr>
    </w:p>
    <w:p w14:paraId="5EE8BE3B" w14:textId="77777777" w:rsidR="00AC7A72" w:rsidRDefault="00AC7A72" w:rsidP="00AC7A72">
      <w:pPr>
        <w:ind w:left="360"/>
        <w:rPr>
          <w:sz w:val="22"/>
          <w:szCs w:val="22"/>
        </w:rPr>
      </w:pPr>
      <w:r>
        <w:rPr>
          <w:sz w:val="22"/>
          <w:szCs w:val="22"/>
        </w:rPr>
        <w:t>Use one door for entry and another for exit. This would allow people for the next session to enter the building safely.</w:t>
      </w:r>
    </w:p>
    <w:p w14:paraId="21D6B720" w14:textId="77777777" w:rsidR="00AC7A72" w:rsidRDefault="00AC7A72" w:rsidP="00B271AA">
      <w:pPr>
        <w:ind w:left="360"/>
        <w:rPr>
          <w:sz w:val="22"/>
          <w:szCs w:val="22"/>
        </w:rPr>
      </w:pPr>
    </w:p>
    <w:p w14:paraId="453C0A5C" w14:textId="77777777" w:rsidR="00AC7A72" w:rsidRDefault="00AC7A72" w:rsidP="00B271AA">
      <w:pPr>
        <w:ind w:left="360"/>
        <w:rPr>
          <w:sz w:val="22"/>
          <w:szCs w:val="22"/>
        </w:rPr>
      </w:pPr>
      <w:r>
        <w:rPr>
          <w:sz w:val="22"/>
          <w:szCs w:val="22"/>
        </w:rPr>
        <w:t xml:space="preserve">If only one door place 2m distance markings outside and inside to aid the members keeping apart. Also allow </w:t>
      </w:r>
      <w:proofErr w:type="gramStart"/>
      <w:r>
        <w:rPr>
          <w:sz w:val="22"/>
          <w:szCs w:val="22"/>
        </w:rPr>
        <w:t>sufficient</w:t>
      </w:r>
      <w:proofErr w:type="gramEnd"/>
      <w:r>
        <w:rPr>
          <w:sz w:val="22"/>
          <w:szCs w:val="22"/>
        </w:rPr>
        <w:t xml:space="preserve"> time between sessions so to avoid people entering and exiting at the same time.</w:t>
      </w:r>
    </w:p>
    <w:p w14:paraId="2B664D0E" w14:textId="77777777" w:rsidR="00AC7A72" w:rsidRDefault="00AC7A72" w:rsidP="00B271AA">
      <w:pPr>
        <w:ind w:left="360"/>
        <w:rPr>
          <w:sz w:val="22"/>
          <w:szCs w:val="22"/>
        </w:rPr>
      </w:pPr>
    </w:p>
    <w:p w14:paraId="0EA6DF91" w14:textId="77777777" w:rsidR="00AC7A72" w:rsidRDefault="00F60714" w:rsidP="00B271AA">
      <w:pPr>
        <w:ind w:left="360"/>
        <w:rPr>
          <w:sz w:val="22"/>
          <w:szCs w:val="22"/>
        </w:rPr>
      </w:pPr>
      <w:r>
        <w:rPr>
          <w:sz w:val="22"/>
          <w:szCs w:val="22"/>
        </w:rPr>
        <w:t>Inform</w:t>
      </w:r>
      <w:r w:rsidR="00AC7A72">
        <w:rPr>
          <w:sz w:val="22"/>
          <w:szCs w:val="22"/>
        </w:rPr>
        <w:t xml:space="preserve"> all members that </w:t>
      </w:r>
      <w:r w:rsidR="00D74A63">
        <w:rPr>
          <w:sz w:val="22"/>
          <w:szCs w:val="22"/>
        </w:rPr>
        <w:t xml:space="preserve">they </w:t>
      </w:r>
      <w:r w:rsidR="00AC7A72">
        <w:rPr>
          <w:sz w:val="22"/>
          <w:szCs w:val="22"/>
        </w:rPr>
        <w:t>can only enter the building at specific times for their session e</w:t>
      </w:r>
      <w:r w:rsidR="00D74A63">
        <w:rPr>
          <w:sz w:val="22"/>
          <w:szCs w:val="22"/>
        </w:rPr>
        <w:t>.</w:t>
      </w:r>
      <w:r w:rsidR="00AC7A72">
        <w:rPr>
          <w:sz w:val="22"/>
          <w:szCs w:val="22"/>
        </w:rPr>
        <w:t>g</w:t>
      </w:r>
      <w:r w:rsidR="00D74A63">
        <w:rPr>
          <w:sz w:val="22"/>
          <w:szCs w:val="22"/>
        </w:rPr>
        <w:t>.</w:t>
      </w:r>
      <w:r w:rsidR="00AC7A72">
        <w:rPr>
          <w:sz w:val="22"/>
          <w:szCs w:val="22"/>
        </w:rPr>
        <w:t xml:space="preserve"> 15 minutes before the start and leave immediately afterwards.</w:t>
      </w:r>
    </w:p>
    <w:p w14:paraId="32DB6A1C" w14:textId="77777777" w:rsidR="008B0F61" w:rsidRDefault="008B0F61" w:rsidP="00B271AA">
      <w:pPr>
        <w:ind w:left="360"/>
        <w:rPr>
          <w:sz w:val="22"/>
          <w:szCs w:val="22"/>
        </w:rPr>
      </w:pPr>
    </w:p>
    <w:p w14:paraId="26828300" w14:textId="77777777" w:rsidR="008B0F61" w:rsidRDefault="008B0F61" w:rsidP="00B271AA">
      <w:pPr>
        <w:ind w:left="360"/>
        <w:rPr>
          <w:sz w:val="22"/>
          <w:szCs w:val="22"/>
        </w:rPr>
      </w:pPr>
      <w:r w:rsidRPr="00DF0334">
        <w:rPr>
          <w:sz w:val="22"/>
          <w:szCs w:val="22"/>
        </w:rPr>
        <w:t>Place a sign at the entrance informing members that if they have any of the symptoms listed e.g. persistent dry cough, temperature, loss of taste &amp; smell that they should not enter the building.</w:t>
      </w:r>
    </w:p>
    <w:p w14:paraId="77E84DC5" w14:textId="77777777" w:rsidR="00AC7A72" w:rsidRDefault="00AC7A72" w:rsidP="00B271AA">
      <w:pPr>
        <w:ind w:left="360"/>
        <w:rPr>
          <w:sz w:val="22"/>
          <w:szCs w:val="22"/>
        </w:rPr>
      </w:pPr>
    </w:p>
    <w:p w14:paraId="25FC764E" w14:textId="77777777" w:rsidR="00785FC4" w:rsidRDefault="00785FC4" w:rsidP="00B271AA">
      <w:pPr>
        <w:ind w:left="360"/>
        <w:rPr>
          <w:sz w:val="22"/>
          <w:szCs w:val="22"/>
        </w:rPr>
      </w:pPr>
    </w:p>
    <w:p w14:paraId="61534C00" w14:textId="77777777" w:rsidR="00CC5423" w:rsidRPr="00CC5423" w:rsidRDefault="00CC5423" w:rsidP="00B271AA">
      <w:pPr>
        <w:ind w:left="360"/>
        <w:rPr>
          <w:b/>
          <w:bCs/>
          <w:sz w:val="22"/>
          <w:szCs w:val="22"/>
        </w:rPr>
      </w:pPr>
      <w:r w:rsidRPr="00CC5423">
        <w:rPr>
          <w:b/>
          <w:bCs/>
          <w:sz w:val="22"/>
          <w:szCs w:val="22"/>
        </w:rPr>
        <w:t>Access to and from the rinks</w:t>
      </w:r>
      <w:r w:rsidR="00BA03EA">
        <w:rPr>
          <w:b/>
          <w:bCs/>
          <w:sz w:val="22"/>
          <w:szCs w:val="22"/>
        </w:rPr>
        <w:t xml:space="preserve"> (see appendix </w:t>
      </w:r>
      <w:r w:rsidR="006E642D">
        <w:rPr>
          <w:b/>
          <w:bCs/>
          <w:sz w:val="22"/>
          <w:szCs w:val="22"/>
        </w:rPr>
        <w:t>One</w:t>
      </w:r>
      <w:r w:rsidR="00BA03EA">
        <w:rPr>
          <w:b/>
          <w:bCs/>
          <w:sz w:val="22"/>
          <w:szCs w:val="22"/>
        </w:rPr>
        <w:t>)</w:t>
      </w:r>
    </w:p>
    <w:p w14:paraId="539788A5" w14:textId="77777777" w:rsidR="00CC5423" w:rsidRDefault="00CC5423" w:rsidP="00B271AA">
      <w:pPr>
        <w:ind w:left="360"/>
        <w:rPr>
          <w:sz w:val="22"/>
          <w:szCs w:val="22"/>
        </w:rPr>
      </w:pPr>
    </w:p>
    <w:p w14:paraId="77620A50" w14:textId="77777777" w:rsidR="00CC5423" w:rsidRDefault="00CC5423" w:rsidP="00B271AA">
      <w:pPr>
        <w:ind w:left="360"/>
        <w:rPr>
          <w:sz w:val="22"/>
          <w:szCs w:val="22"/>
        </w:rPr>
      </w:pPr>
      <w:r>
        <w:rPr>
          <w:sz w:val="22"/>
          <w:szCs w:val="22"/>
        </w:rPr>
        <w:t xml:space="preserve">Identify and appropriately mark how the </w:t>
      </w:r>
      <w:r w:rsidR="002028F6">
        <w:rPr>
          <w:sz w:val="22"/>
          <w:szCs w:val="22"/>
        </w:rPr>
        <w:t>players</w:t>
      </w:r>
      <w:r>
        <w:rPr>
          <w:sz w:val="22"/>
          <w:szCs w:val="22"/>
        </w:rPr>
        <w:t xml:space="preserve"> can get on and off the green safely.</w:t>
      </w:r>
    </w:p>
    <w:p w14:paraId="0732A03E" w14:textId="77777777" w:rsidR="00CC5423" w:rsidRDefault="00CC5423" w:rsidP="00B271AA">
      <w:pPr>
        <w:ind w:left="360"/>
        <w:rPr>
          <w:sz w:val="22"/>
          <w:szCs w:val="22"/>
        </w:rPr>
      </w:pPr>
    </w:p>
    <w:p w14:paraId="3C3A23B2" w14:textId="77777777" w:rsidR="00CC5423" w:rsidRDefault="00CC5423" w:rsidP="00B271AA">
      <w:pPr>
        <w:ind w:left="360"/>
        <w:rPr>
          <w:sz w:val="22"/>
          <w:szCs w:val="22"/>
        </w:rPr>
      </w:pPr>
      <w:r>
        <w:rPr>
          <w:sz w:val="22"/>
          <w:szCs w:val="22"/>
        </w:rPr>
        <w:t>Limit</w:t>
      </w:r>
      <w:r w:rsidR="008B0F61">
        <w:rPr>
          <w:sz w:val="22"/>
          <w:szCs w:val="22"/>
        </w:rPr>
        <w:t xml:space="preserve"> </w:t>
      </w:r>
      <w:r w:rsidR="008B0F61" w:rsidRPr="00DF0334">
        <w:rPr>
          <w:sz w:val="22"/>
          <w:szCs w:val="22"/>
        </w:rPr>
        <w:t>or remove</w:t>
      </w:r>
      <w:r>
        <w:rPr>
          <w:sz w:val="22"/>
          <w:szCs w:val="22"/>
        </w:rPr>
        <w:t xml:space="preserve"> the number of </w:t>
      </w:r>
      <w:r w:rsidR="004C2B50">
        <w:rPr>
          <w:sz w:val="22"/>
          <w:szCs w:val="22"/>
        </w:rPr>
        <w:t>c</w:t>
      </w:r>
      <w:r>
        <w:rPr>
          <w:sz w:val="22"/>
          <w:szCs w:val="22"/>
        </w:rPr>
        <w:t>hairs and tables at the end of the rink in order to give social distancing space.</w:t>
      </w:r>
    </w:p>
    <w:p w14:paraId="1D782DD8" w14:textId="77777777" w:rsidR="00CC5423" w:rsidRDefault="00CC5423" w:rsidP="00B271AA">
      <w:pPr>
        <w:ind w:left="360"/>
        <w:rPr>
          <w:sz w:val="22"/>
          <w:szCs w:val="22"/>
        </w:rPr>
      </w:pPr>
    </w:p>
    <w:p w14:paraId="26838A91" w14:textId="77777777" w:rsidR="00CC5423" w:rsidRDefault="00CC5423" w:rsidP="00B271AA">
      <w:pPr>
        <w:ind w:left="360"/>
        <w:rPr>
          <w:sz w:val="22"/>
          <w:szCs w:val="22"/>
        </w:rPr>
      </w:pPr>
    </w:p>
    <w:p w14:paraId="1F67A103" w14:textId="77777777" w:rsidR="00AC7A72" w:rsidRDefault="00AC7A72" w:rsidP="00B271AA">
      <w:pPr>
        <w:ind w:left="360"/>
        <w:rPr>
          <w:b/>
          <w:bCs/>
          <w:sz w:val="22"/>
          <w:szCs w:val="22"/>
        </w:rPr>
      </w:pPr>
      <w:r w:rsidRPr="00AC7A72">
        <w:rPr>
          <w:b/>
          <w:bCs/>
          <w:sz w:val="22"/>
          <w:szCs w:val="22"/>
        </w:rPr>
        <w:t>Changing rooms</w:t>
      </w:r>
      <w:r>
        <w:rPr>
          <w:b/>
          <w:bCs/>
          <w:sz w:val="22"/>
          <w:szCs w:val="22"/>
        </w:rPr>
        <w:t xml:space="preserve"> / Lockers</w:t>
      </w:r>
    </w:p>
    <w:p w14:paraId="6598BCBD" w14:textId="77777777" w:rsidR="00AC7A72" w:rsidRDefault="00AC7A72" w:rsidP="00B271AA">
      <w:pPr>
        <w:ind w:left="360"/>
        <w:rPr>
          <w:b/>
          <w:bCs/>
          <w:sz w:val="22"/>
          <w:szCs w:val="22"/>
        </w:rPr>
      </w:pPr>
    </w:p>
    <w:p w14:paraId="2F8D97E5" w14:textId="77777777" w:rsidR="00AC7A72" w:rsidRDefault="00604C8B" w:rsidP="00B271AA">
      <w:pPr>
        <w:ind w:left="360"/>
        <w:rPr>
          <w:sz w:val="22"/>
          <w:szCs w:val="22"/>
        </w:rPr>
      </w:pPr>
      <w:r>
        <w:rPr>
          <w:sz w:val="22"/>
          <w:szCs w:val="22"/>
        </w:rPr>
        <w:t xml:space="preserve">Changing rooms </w:t>
      </w:r>
      <w:r w:rsidR="007567EC">
        <w:rPr>
          <w:sz w:val="22"/>
          <w:szCs w:val="22"/>
        </w:rPr>
        <w:t xml:space="preserve">should be kept closed </w:t>
      </w:r>
      <w:r w:rsidR="00AC7A72">
        <w:rPr>
          <w:sz w:val="22"/>
          <w:szCs w:val="22"/>
        </w:rPr>
        <w:t>and be appropriately</w:t>
      </w:r>
      <w:r w:rsidR="007567EC">
        <w:rPr>
          <w:sz w:val="22"/>
          <w:szCs w:val="22"/>
        </w:rPr>
        <w:t xml:space="preserve"> blocked off and</w:t>
      </w:r>
      <w:r w:rsidR="00AC7A72">
        <w:rPr>
          <w:sz w:val="22"/>
          <w:szCs w:val="22"/>
        </w:rPr>
        <w:t xml:space="preserve"> signed.</w:t>
      </w:r>
    </w:p>
    <w:p w14:paraId="660901FB" w14:textId="77777777" w:rsidR="00AC7A72" w:rsidRDefault="00AC7A72" w:rsidP="00B45143">
      <w:pPr>
        <w:rPr>
          <w:sz w:val="22"/>
          <w:szCs w:val="22"/>
        </w:rPr>
      </w:pPr>
    </w:p>
    <w:p w14:paraId="029DF991" w14:textId="77777777" w:rsidR="00785FC4" w:rsidRDefault="002028F6" w:rsidP="00785FC4">
      <w:pPr>
        <w:ind w:left="360"/>
        <w:rPr>
          <w:sz w:val="22"/>
          <w:szCs w:val="22"/>
        </w:rPr>
      </w:pPr>
      <w:r>
        <w:rPr>
          <w:sz w:val="22"/>
          <w:szCs w:val="22"/>
        </w:rPr>
        <w:t>Players</w:t>
      </w:r>
      <w:r w:rsidR="00AC7A72">
        <w:rPr>
          <w:sz w:val="22"/>
          <w:szCs w:val="22"/>
        </w:rPr>
        <w:t xml:space="preserve"> should come dressed to play with their bowls and shoes in a bag which they </w:t>
      </w:r>
      <w:r w:rsidR="00785FC4">
        <w:rPr>
          <w:sz w:val="22"/>
          <w:szCs w:val="22"/>
        </w:rPr>
        <w:t>change into at the rink side.</w:t>
      </w:r>
      <w:r w:rsidR="007567EC">
        <w:rPr>
          <w:sz w:val="22"/>
          <w:szCs w:val="22"/>
        </w:rPr>
        <w:t xml:space="preserve"> However, if you can put plans in place and actively manage limiting people gathering then lockers could be used. </w:t>
      </w:r>
    </w:p>
    <w:p w14:paraId="017BDB10" w14:textId="77777777" w:rsidR="00785FC4" w:rsidRDefault="00785FC4" w:rsidP="00785FC4">
      <w:pPr>
        <w:ind w:left="360"/>
        <w:rPr>
          <w:sz w:val="22"/>
          <w:szCs w:val="22"/>
        </w:rPr>
      </w:pPr>
    </w:p>
    <w:p w14:paraId="078FAED0" w14:textId="77777777" w:rsidR="00785FC4" w:rsidRDefault="00785FC4" w:rsidP="00785FC4">
      <w:pPr>
        <w:ind w:left="360"/>
        <w:rPr>
          <w:sz w:val="22"/>
          <w:szCs w:val="22"/>
        </w:rPr>
      </w:pPr>
      <w:r>
        <w:rPr>
          <w:sz w:val="22"/>
          <w:szCs w:val="22"/>
        </w:rPr>
        <w:t xml:space="preserve">Consider relaxing dress code so that all </w:t>
      </w:r>
      <w:r w:rsidR="002028F6">
        <w:rPr>
          <w:sz w:val="22"/>
          <w:szCs w:val="22"/>
        </w:rPr>
        <w:t>players</w:t>
      </w:r>
      <w:r>
        <w:rPr>
          <w:sz w:val="22"/>
          <w:szCs w:val="22"/>
        </w:rPr>
        <w:t xml:space="preserve"> need to bring are bowls shoes</w:t>
      </w:r>
      <w:r w:rsidR="006E642D">
        <w:rPr>
          <w:sz w:val="22"/>
          <w:szCs w:val="22"/>
        </w:rPr>
        <w:t xml:space="preserve"> to change into.</w:t>
      </w:r>
    </w:p>
    <w:p w14:paraId="2E321C4D" w14:textId="77777777" w:rsidR="00785FC4" w:rsidRDefault="00785FC4" w:rsidP="00785FC4">
      <w:pPr>
        <w:ind w:left="360"/>
        <w:rPr>
          <w:sz w:val="22"/>
          <w:szCs w:val="22"/>
        </w:rPr>
      </w:pPr>
    </w:p>
    <w:p w14:paraId="53748C45" w14:textId="77777777" w:rsidR="00785FC4" w:rsidRDefault="00785FC4" w:rsidP="00785FC4">
      <w:pPr>
        <w:ind w:left="360"/>
        <w:rPr>
          <w:sz w:val="22"/>
          <w:szCs w:val="22"/>
        </w:rPr>
      </w:pPr>
    </w:p>
    <w:p w14:paraId="39361E5D" w14:textId="77777777" w:rsidR="00785FC4" w:rsidRPr="00785FC4" w:rsidRDefault="00785FC4" w:rsidP="00785FC4">
      <w:pPr>
        <w:ind w:left="360"/>
        <w:rPr>
          <w:b/>
          <w:bCs/>
          <w:sz w:val="22"/>
          <w:szCs w:val="22"/>
        </w:rPr>
      </w:pPr>
      <w:r w:rsidRPr="00785FC4">
        <w:rPr>
          <w:b/>
          <w:bCs/>
          <w:sz w:val="22"/>
          <w:szCs w:val="22"/>
        </w:rPr>
        <w:t>Toilets</w:t>
      </w:r>
    </w:p>
    <w:p w14:paraId="6C37B3D1" w14:textId="77777777" w:rsidR="00AC7A72" w:rsidRDefault="00AC7A72" w:rsidP="00B271AA">
      <w:pPr>
        <w:ind w:left="360"/>
        <w:rPr>
          <w:sz w:val="22"/>
          <w:szCs w:val="22"/>
        </w:rPr>
      </w:pPr>
    </w:p>
    <w:p w14:paraId="2FFA578E" w14:textId="77777777" w:rsidR="00AC7A72" w:rsidRDefault="00785FC4" w:rsidP="00B271AA">
      <w:pPr>
        <w:ind w:left="360"/>
        <w:rPr>
          <w:sz w:val="22"/>
          <w:szCs w:val="22"/>
        </w:rPr>
      </w:pPr>
      <w:r>
        <w:rPr>
          <w:sz w:val="22"/>
          <w:szCs w:val="22"/>
        </w:rPr>
        <w:t>These need to be available but consideration</w:t>
      </w:r>
      <w:r w:rsidR="006E642D">
        <w:rPr>
          <w:sz w:val="22"/>
          <w:szCs w:val="22"/>
        </w:rPr>
        <w:t xml:space="preserve"> as</w:t>
      </w:r>
      <w:r>
        <w:rPr>
          <w:sz w:val="22"/>
          <w:szCs w:val="22"/>
        </w:rPr>
        <w:t xml:space="preserve"> to how many people can enter at one time, due to space.</w:t>
      </w:r>
    </w:p>
    <w:p w14:paraId="31FDBB87" w14:textId="77777777" w:rsidR="00785FC4" w:rsidRDefault="00785FC4" w:rsidP="00B271AA">
      <w:pPr>
        <w:ind w:left="360"/>
        <w:rPr>
          <w:sz w:val="22"/>
          <w:szCs w:val="22"/>
        </w:rPr>
      </w:pPr>
    </w:p>
    <w:p w14:paraId="6E0FF4D2" w14:textId="77777777" w:rsidR="00785FC4" w:rsidRDefault="00785FC4" w:rsidP="00B271AA">
      <w:pPr>
        <w:ind w:left="360"/>
        <w:rPr>
          <w:sz w:val="22"/>
          <w:szCs w:val="22"/>
        </w:rPr>
      </w:pPr>
      <w:r>
        <w:rPr>
          <w:sz w:val="22"/>
          <w:szCs w:val="22"/>
        </w:rPr>
        <w:t>May need to operate a one in one out system with appropriate signage to be used to indicate vacant / occupied.</w:t>
      </w:r>
    </w:p>
    <w:p w14:paraId="753000C4" w14:textId="77777777" w:rsidR="00785FC4" w:rsidRDefault="00785FC4" w:rsidP="00B271AA">
      <w:pPr>
        <w:ind w:left="360"/>
        <w:rPr>
          <w:sz w:val="22"/>
          <w:szCs w:val="22"/>
        </w:rPr>
      </w:pPr>
    </w:p>
    <w:p w14:paraId="4D9A4F5F" w14:textId="77777777" w:rsidR="00785FC4" w:rsidRDefault="00785FC4" w:rsidP="00B271AA">
      <w:pPr>
        <w:ind w:left="360"/>
        <w:rPr>
          <w:sz w:val="22"/>
          <w:szCs w:val="22"/>
        </w:rPr>
      </w:pPr>
      <w:r>
        <w:rPr>
          <w:sz w:val="22"/>
          <w:szCs w:val="22"/>
        </w:rPr>
        <w:lastRenderedPageBreak/>
        <w:t xml:space="preserve">If access </w:t>
      </w:r>
      <w:r w:rsidR="006E642D">
        <w:rPr>
          <w:sz w:val="22"/>
          <w:szCs w:val="22"/>
        </w:rPr>
        <w:t xml:space="preserve">is </w:t>
      </w:r>
      <w:r>
        <w:rPr>
          <w:sz w:val="22"/>
          <w:szCs w:val="22"/>
        </w:rPr>
        <w:t xml:space="preserve">via </w:t>
      </w:r>
      <w:r w:rsidR="006E642D">
        <w:rPr>
          <w:sz w:val="22"/>
          <w:szCs w:val="22"/>
        </w:rPr>
        <w:t>the c</w:t>
      </w:r>
      <w:r>
        <w:rPr>
          <w:sz w:val="22"/>
          <w:szCs w:val="22"/>
        </w:rPr>
        <w:t xml:space="preserve">hanging rooms then block </w:t>
      </w:r>
      <w:r w:rsidR="006E642D">
        <w:rPr>
          <w:sz w:val="22"/>
          <w:szCs w:val="22"/>
        </w:rPr>
        <w:t xml:space="preserve">off the </w:t>
      </w:r>
      <w:r>
        <w:rPr>
          <w:sz w:val="22"/>
          <w:szCs w:val="22"/>
        </w:rPr>
        <w:t>changing area and have route to the toilet clearly marked.</w:t>
      </w:r>
    </w:p>
    <w:p w14:paraId="33E3C634" w14:textId="77777777" w:rsidR="00F52DD5" w:rsidRDefault="00F52DD5" w:rsidP="00B45143">
      <w:pPr>
        <w:rPr>
          <w:sz w:val="22"/>
          <w:szCs w:val="22"/>
        </w:rPr>
      </w:pPr>
    </w:p>
    <w:p w14:paraId="443798CD" w14:textId="77777777" w:rsidR="00CC5423" w:rsidRDefault="00F52DD5" w:rsidP="00F52DD5">
      <w:pPr>
        <w:ind w:left="360"/>
        <w:rPr>
          <w:sz w:val="22"/>
          <w:szCs w:val="22"/>
        </w:rPr>
      </w:pPr>
      <w:r w:rsidRPr="00DF0334">
        <w:rPr>
          <w:sz w:val="22"/>
          <w:szCs w:val="22"/>
        </w:rPr>
        <w:t>Ideally p</w:t>
      </w:r>
      <w:r w:rsidR="00785FC4" w:rsidRPr="00DF0334">
        <w:rPr>
          <w:sz w:val="22"/>
          <w:szCs w:val="22"/>
        </w:rPr>
        <w:t>rovide paper towels</w:t>
      </w:r>
      <w:r w:rsidR="00F60714" w:rsidRPr="00DF0334">
        <w:rPr>
          <w:sz w:val="22"/>
          <w:szCs w:val="22"/>
        </w:rPr>
        <w:t xml:space="preserve"> in a dispenser</w:t>
      </w:r>
      <w:r w:rsidRPr="00DF0334">
        <w:rPr>
          <w:sz w:val="22"/>
          <w:szCs w:val="22"/>
        </w:rPr>
        <w:t>, although</w:t>
      </w:r>
      <w:r w:rsidR="00785FC4" w:rsidRPr="00DF0334">
        <w:rPr>
          <w:sz w:val="22"/>
          <w:szCs w:val="22"/>
        </w:rPr>
        <w:t xml:space="preserve"> hand driers</w:t>
      </w:r>
      <w:r w:rsidRPr="00DF0334">
        <w:rPr>
          <w:sz w:val="22"/>
          <w:szCs w:val="22"/>
        </w:rPr>
        <w:t xml:space="preserve"> are now permitted as being safe to use.</w:t>
      </w:r>
    </w:p>
    <w:p w14:paraId="23EDB722" w14:textId="77777777" w:rsidR="00F52DD5" w:rsidRDefault="00F52DD5" w:rsidP="00F52DD5">
      <w:pPr>
        <w:ind w:left="360"/>
        <w:rPr>
          <w:sz w:val="22"/>
          <w:szCs w:val="22"/>
        </w:rPr>
      </w:pPr>
    </w:p>
    <w:p w14:paraId="719751D7" w14:textId="77777777" w:rsidR="00F52DD5" w:rsidRPr="00DF0334" w:rsidRDefault="00F52DD5" w:rsidP="00F52DD5">
      <w:pPr>
        <w:ind w:left="360"/>
        <w:rPr>
          <w:sz w:val="22"/>
          <w:szCs w:val="22"/>
        </w:rPr>
      </w:pPr>
      <w:r w:rsidRPr="00DF0334">
        <w:rPr>
          <w:sz w:val="22"/>
          <w:szCs w:val="22"/>
        </w:rPr>
        <w:t>Display posters about appropriate hand hygiene as a reminder for members to follow.</w:t>
      </w:r>
    </w:p>
    <w:p w14:paraId="552B91AD" w14:textId="77777777" w:rsidR="00F52DD5" w:rsidRPr="00DF0334" w:rsidRDefault="00F52DD5" w:rsidP="00F52DD5">
      <w:pPr>
        <w:ind w:left="360"/>
        <w:rPr>
          <w:sz w:val="22"/>
          <w:szCs w:val="22"/>
        </w:rPr>
      </w:pPr>
    </w:p>
    <w:p w14:paraId="03807B55" w14:textId="77777777" w:rsidR="00BE3949" w:rsidRDefault="00F52DD5" w:rsidP="00B45143">
      <w:pPr>
        <w:ind w:left="360"/>
        <w:rPr>
          <w:sz w:val="22"/>
          <w:szCs w:val="22"/>
        </w:rPr>
      </w:pPr>
      <w:r w:rsidRPr="00DF0334">
        <w:rPr>
          <w:sz w:val="22"/>
          <w:szCs w:val="22"/>
        </w:rPr>
        <w:t>Toilets should be cleaned regularly, and a schedule of cleaning is prominently displaye</w:t>
      </w:r>
      <w:r w:rsidR="00B45143">
        <w:rPr>
          <w:sz w:val="22"/>
          <w:szCs w:val="22"/>
        </w:rPr>
        <w:t>d.</w:t>
      </w:r>
    </w:p>
    <w:p w14:paraId="73082B6A" w14:textId="77777777" w:rsidR="00B45143" w:rsidRDefault="00B45143" w:rsidP="00B45143">
      <w:pPr>
        <w:ind w:left="360"/>
        <w:rPr>
          <w:sz w:val="22"/>
          <w:szCs w:val="22"/>
        </w:rPr>
      </w:pPr>
    </w:p>
    <w:p w14:paraId="1B7682E9" w14:textId="77777777" w:rsidR="00B45143" w:rsidRDefault="00B45143" w:rsidP="00B45143">
      <w:pPr>
        <w:ind w:left="360"/>
        <w:rPr>
          <w:sz w:val="22"/>
          <w:szCs w:val="22"/>
        </w:rPr>
      </w:pPr>
    </w:p>
    <w:p w14:paraId="2C88F2CC" w14:textId="77777777" w:rsidR="00DB2216" w:rsidRDefault="00DB2216" w:rsidP="00B271AA">
      <w:pPr>
        <w:ind w:left="360"/>
        <w:rPr>
          <w:b/>
          <w:bCs/>
          <w:sz w:val="22"/>
          <w:szCs w:val="22"/>
        </w:rPr>
      </w:pPr>
      <w:r w:rsidRPr="00DB2216">
        <w:rPr>
          <w:b/>
          <w:bCs/>
          <w:sz w:val="22"/>
          <w:szCs w:val="22"/>
        </w:rPr>
        <w:t>Bar / Restaurant</w:t>
      </w:r>
      <w:r w:rsidR="00B063C3">
        <w:rPr>
          <w:b/>
          <w:bCs/>
          <w:sz w:val="22"/>
          <w:szCs w:val="22"/>
        </w:rPr>
        <w:t xml:space="preserve"> / Lounge area</w:t>
      </w:r>
    </w:p>
    <w:p w14:paraId="1CD740E5" w14:textId="77777777" w:rsidR="00DB2216" w:rsidRDefault="00DB2216" w:rsidP="00B271AA">
      <w:pPr>
        <w:ind w:left="360"/>
        <w:rPr>
          <w:b/>
          <w:bCs/>
          <w:sz w:val="22"/>
          <w:szCs w:val="22"/>
        </w:rPr>
      </w:pPr>
    </w:p>
    <w:p w14:paraId="08E1614B" w14:textId="77777777" w:rsidR="00B063C3" w:rsidRPr="00DF0334" w:rsidRDefault="00F52DD5" w:rsidP="00F52DD5">
      <w:pPr>
        <w:ind w:left="360"/>
        <w:rPr>
          <w:sz w:val="22"/>
          <w:szCs w:val="22"/>
        </w:rPr>
      </w:pPr>
      <w:r w:rsidRPr="00DF0334">
        <w:rPr>
          <w:sz w:val="22"/>
          <w:szCs w:val="22"/>
        </w:rPr>
        <w:t>From 4</w:t>
      </w:r>
      <w:r w:rsidRPr="00DF0334">
        <w:rPr>
          <w:sz w:val="22"/>
          <w:szCs w:val="22"/>
          <w:vertAlign w:val="superscript"/>
        </w:rPr>
        <w:t>th</w:t>
      </w:r>
      <w:r w:rsidRPr="00DF0334">
        <w:rPr>
          <w:sz w:val="22"/>
          <w:szCs w:val="22"/>
        </w:rPr>
        <w:t xml:space="preserve"> July 2020 any licensed bar and </w:t>
      </w:r>
      <w:r w:rsidR="0078692E">
        <w:rPr>
          <w:sz w:val="22"/>
          <w:szCs w:val="22"/>
        </w:rPr>
        <w:t xml:space="preserve">/ </w:t>
      </w:r>
      <w:r w:rsidR="005C5634" w:rsidRPr="00DF0334">
        <w:rPr>
          <w:sz w:val="22"/>
          <w:szCs w:val="22"/>
        </w:rPr>
        <w:t xml:space="preserve">or </w:t>
      </w:r>
      <w:r w:rsidRPr="00DF0334">
        <w:rPr>
          <w:sz w:val="22"/>
          <w:szCs w:val="22"/>
        </w:rPr>
        <w:t xml:space="preserve">restaurant </w:t>
      </w:r>
      <w:r w:rsidRPr="00C5360C">
        <w:rPr>
          <w:sz w:val="22"/>
          <w:szCs w:val="22"/>
          <w:highlight w:val="yellow"/>
        </w:rPr>
        <w:t>w</w:t>
      </w:r>
      <w:r w:rsidR="00C5360C" w:rsidRPr="00C5360C">
        <w:rPr>
          <w:sz w:val="22"/>
          <w:szCs w:val="22"/>
          <w:highlight w:val="yellow"/>
        </w:rPr>
        <w:t>ere</w:t>
      </w:r>
      <w:r w:rsidRPr="00C5360C">
        <w:rPr>
          <w:sz w:val="22"/>
          <w:szCs w:val="22"/>
          <w:highlight w:val="yellow"/>
        </w:rPr>
        <w:t xml:space="preserve"> permitted</w:t>
      </w:r>
      <w:r w:rsidRPr="00DF0334">
        <w:rPr>
          <w:sz w:val="22"/>
          <w:szCs w:val="22"/>
        </w:rPr>
        <w:t xml:space="preserve"> to open for members to use as long as they are COVID-19 s</w:t>
      </w:r>
      <w:r w:rsidR="00DF0334">
        <w:rPr>
          <w:sz w:val="22"/>
          <w:szCs w:val="22"/>
        </w:rPr>
        <w:t>ecure</w:t>
      </w:r>
      <w:r w:rsidRPr="00DF0334">
        <w:rPr>
          <w:sz w:val="22"/>
          <w:szCs w:val="22"/>
        </w:rPr>
        <w:t xml:space="preserve"> and follow the appropriate </w:t>
      </w:r>
      <w:r w:rsidRPr="00DF0334">
        <w:rPr>
          <w:b/>
          <w:bCs/>
          <w:sz w:val="22"/>
          <w:szCs w:val="22"/>
        </w:rPr>
        <w:t xml:space="preserve">Government Guidance (this can be viewed by using the </w:t>
      </w:r>
      <w:r w:rsidR="006E642D">
        <w:rPr>
          <w:b/>
          <w:bCs/>
          <w:sz w:val="22"/>
          <w:szCs w:val="22"/>
        </w:rPr>
        <w:t>specific</w:t>
      </w:r>
      <w:r w:rsidRPr="00DF0334">
        <w:rPr>
          <w:b/>
          <w:bCs/>
          <w:sz w:val="22"/>
          <w:szCs w:val="22"/>
        </w:rPr>
        <w:t xml:space="preserve"> link listed in the Key Reference Section).</w:t>
      </w:r>
    </w:p>
    <w:p w14:paraId="495E3464" w14:textId="77777777" w:rsidR="00F52DD5" w:rsidRPr="00DF0334" w:rsidRDefault="00F52DD5" w:rsidP="00F52DD5">
      <w:pPr>
        <w:ind w:left="360"/>
        <w:rPr>
          <w:sz w:val="22"/>
          <w:szCs w:val="22"/>
        </w:rPr>
      </w:pPr>
    </w:p>
    <w:p w14:paraId="3E0CB85F" w14:textId="77777777" w:rsidR="00F52DD5" w:rsidRPr="00DF0334" w:rsidRDefault="00F52DD5" w:rsidP="00F52DD5">
      <w:pPr>
        <w:ind w:left="360"/>
        <w:rPr>
          <w:sz w:val="22"/>
          <w:szCs w:val="22"/>
        </w:rPr>
      </w:pPr>
      <w:r w:rsidRPr="00DF0334">
        <w:rPr>
          <w:sz w:val="22"/>
          <w:szCs w:val="22"/>
        </w:rPr>
        <w:t xml:space="preserve">To help you </w:t>
      </w:r>
      <w:r w:rsidR="005C5634" w:rsidRPr="00DF0334">
        <w:rPr>
          <w:sz w:val="22"/>
          <w:szCs w:val="22"/>
        </w:rPr>
        <w:t xml:space="preserve">consider if you wish to open the bar and or restaurant please use the sample Checklist, </w:t>
      </w:r>
      <w:r w:rsidR="005C5634" w:rsidRPr="00DF0334">
        <w:rPr>
          <w:b/>
          <w:bCs/>
          <w:sz w:val="22"/>
          <w:szCs w:val="22"/>
        </w:rPr>
        <w:t xml:space="preserve">appendix </w:t>
      </w:r>
      <w:r w:rsidR="00057C72" w:rsidRPr="00DF0334">
        <w:rPr>
          <w:b/>
          <w:bCs/>
          <w:sz w:val="22"/>
          <w:szCs w:val="22"/>
        </w:rPr>
        <w:t>Four</w:t>
      </w:r>
      <w:r w:rsidR="005C5634" w:rsidRPr="00DF0334">
        <w:rPr>
          <w:sz w:val="22"/>
          <w:szCs w:val="22"/>
        </w:rPr>
        <w:t>.</w:t>
      </w:r>
    </w:p>
    <w:p w14:paraId="0909D867" w14:textId="77777777" w:rsidR="005C5634" w:rsidRPr="00761A95" w:rsidRDefault="005C5634" w:rsidP="00F52DD5">
      <w:pPr>
        <w:ind w:left="360"/>
        <w:rPr>
          <w:sz w:val="22"/>
          <w:szCs w:val="22"/>
          <w:highlight w:val="yellow"/>
        </w:rPr>
      </w:pPr>
    </w:p>
    <w:p w14:paraId="59BF8A42" w14:textId="77777777" w:rsidR="005C5634" w:rsidRDefault="007567EC" w:rsidP="00F52DD5">
      <w:pPr>
        <w:ind w:left="360"/>
        <w:rPr>
          <w:sz w:val="22"/>
          <w:szCs w:val="22"/>
        </w:rPr>
      </w:pPr>
      <w:r>
        <w:rPr>
          <w:sz w:val="22"/>
          <w:szCs w:val="22"/>
        </w:rPr>
        <w:t>With regards to the number of people using these facilities at any one time this is governed by how you can mitigate the risk of transmission.</w:t>
      </w:r>
    </w:p>
    <w:p w14:paraId="2427F193" w14:textId="77777777" w:rsidR="00B063C3" w:rsidRDefault="00B063C3" w:rsidP="00B271AA">
      <w:pPr>
        <w:ind w:left="360"/>
        <w:rPr>
          <w:sz w:val="22"/>
          <w:szCs w:val="22"/>
        </w:rPr>
      </w:pPr>
    </w:p>
    <w:p w14:paraId="2B6B67F3" w14:textId="77777777" w:rsidR="00B063C3" w:rsidRDefault="00B063C3" w:rsidP="00B271AA">
      <w:pPr>
        <w:ind w:left="360"/>
        <w:rPr>
          <w:sz w:val="22"/>
          <w:szCs w:val="22"/>
        </w:rPr>
      </w:pPr>
    </w:p>
    <w:p w14:paraId="527F9D0F" w14:textId="77777777" w:rsidR="00CC5423" w:rsidRPr="00CC5423" w:rsidRDefault="00CC5423" w:rsidP="00B271AA">
      <w:pPr>
        <w:ind w:left="360"/>
        <w:rPr>
          <w:b/>
          <w:bCs/>
          <w:sz w:val="22"/>
          <w:szCs w:val="22"/>
        </w:rPr>
      </w:pPr>
      <w:r w:rsidRPr="00CC5423">
        <w:rPr>
          <w:b/>
          <w:bCs/>
          <w:sz w:val="22"/>
          <w:szCs w:val="22"/>
        </w:rPr>
        <w:t>Hygiene</w:t>
      </w:r>
    </w:p>
    <w:p w14:paraId="04B922BE" w14:textId="77777777" w:rsidR="00CC5423" w:rsidRDefault="00CC5423" w:rsidP="00B271AA">
      <w:pPr>
        <w:ind w:left="360"/>
        <w:rPr>
          <w:sz w:val="22"/>
          <w:szCs w:val="22"/>
        </w:rPr>
      </w:pPr>
    </w:p>
    <w:p w14:paraId="4D7681C7" w14:textId="77777777" w:rsidR="00CC5423" w:rsidRDefault="00CC5423" w:rsidP="00B271AA">
      <w:pPr>
        <w:ind w:left="360"/>
        <w:rPr>
          <w:sz w:val="22"/>
          <w:szCs w:val="22"/>
        </w:rPr>
      </w:pPr>
      <w:r>
        <w:rPr>
          <w:sz w:val="22"/>
          <w:szCs w:val="22"/>
        </w:rPr>
        <w:t>Place hand sanitisers at the entrance, exit and in or outside the toilets</w:t>
      </w:r>
      <w:r w:rsidR="004C2B50">
        <w:rPr>
          <w:sz w:val="22"/>
          <w:szCs w:val="22"/>
        </w:rPr>
        <w:t xml:space="preserve"> and prominent places.</w:t>
      </w:r>
    </w:p>
    <w:p w14:paraId="565D9651" w14:textId="77777777" w:rsidR="00CC5423" w:rsidRDefault="00CC5423" w:rsidP="00B271AA">
      <w:pPr>
        <w:ind w:left="360"/>
        <w:rPr>
          <w:sz w:val="22"/>
          <w:szCs w:val="22"/>
        </w:rPr>
      </w:pPr>
    </w:p>
    <w:p w14:paraId="5F5C9843" w14:textId="77777777" w:rsidR="00CC5423" w:rsidRDefault="00CC5423" w:rsidP="00B271AA">
      <w:pPr>
        <w:ind w:left="360"/>
        <w:rPr>
          <w:sz w:val="22"/>
          <w:szCs w:val="22"/>
        </w:rPr>
      </w:pPr>
      <w:r>
        <w:rPr>
          <w:sz w:val="22"/>
          <w:szCs w:val="22"/>
        </w:rPr>
        <w:t>Signage to remind people to wash their hands.</w:t>
      </w:r>
    </w:p>
    <w:p w14:paraId="7E4A1F53" w14:textId="77777777" w:rsidR="00CC5423" w:rsidRDefault="00CC5423" w:rsidP="00B271AA">
      <w:pPr>
        <w:ind w:left="360"/>
        <w:rPr>
          <w:sz w:val="22"/>
          <w:szCs w:val="22"/>
        </w:rPr>
      </w:pPr>
    </w:p>
    <w:p w14:paraId="7CA09CF3" w14:textId="77777777" w:rsidR="00D74A63" w:rsidRDefault="00CC5423" w:rsidP="00B271AA">
      <w:pPr>
        <w:ind w:left="360"/>
        <w:rPr>
          <w:sz w:val="22"/>
          <w:szCs w:val="22"/>
        </w:rPr>
      </w:pPr>
      <w:r>
        <w:rPr>
          <w:sz w:val="22"/>
          <w:szCs w:val="22"/>
        </w:rPr>
        <w:t>Keep all internal doors open to limit the number of people touching the handles / push panels</w:t>
      </w:r>
      <w:r w:rsidR="00F60714">
        <w:rPr>
          <w:sz w:val="22"/>
          <w:szCs w:val="22"/>
        </w:rPr>
        <w:t>.</w:t>
      </w:r>
    </w:p>
    <w:p w14:paraId="38B20266" w14:textId="77777777" w:rsidR="00D74A63" w:rsidRDefault="00F60714" w:rsidP="00B271AA">
      <w:pPr>
        <w:ind w:left="360"/>
        <w:rPr>
          <w:sz w:val="22"/>
          <w:szCs w:val="22"/>
        </w:rPr>
      </w:pPr>
      <w:r>
        <w:rPr>
          <w:sz w:val="22"/>
          <w:szCs w:val="22"/>
        </w:rPr>
        <w:t xml:space="preserve"> </w:t>
      </w:r>
    </w:p>
    <w:p w14:paraId="2012E118" w14:textId="77777777" w:rsidR="00CC5423" w:rsidRDefault="00F60714" w:rsidP="00B271AA">
      <w:pPr>
        <w:ind w:left="360"/>
        <w:rPr>
          <w:sz w:val="22"/>
          <w:szCs w:val="22"/>
        </w:rPr>
      </w:pPr>
      <w:r>
        <w:rPr>
          <w:sz w:val="22"/>
          <w:szCs w:val="22"/>
        </w:rPr>
        <w:t>Fire doors will need to remain closed, unless they have a specific fire safety retainer fitted.</w:t>
      </w:r>
    </w:p>
    <w:p w14:paraId="0F5207A0" w14:textId="77777777" w:rsidR="00CC5423" w:rsidRDefault="00CC5423" w:rsidP="00B271AA">
      <w:pPr>
        <w:ind w:left="360"/>
        <w:rPr>
          <w:sz w:val="22"/>
          <w:szCs w:val="22"/>
        </w:rPr>
      </w:pPr>
    </w:p>
    <w:p w14:paraId="58FB378D" w14:textId="77777777" w:rsidR="00CC5423" w:rsidRDefault="00CC5423" w:rsidP="00B271AA">
      <w:pPr>
        <w:ind w:left="360"/>
        <w:rPr>
          <w:sz w:val="22"/>
          <w:szCs w:val="22"/>
        </w:rPr>
      </w:pPr>
      <w:r>
        <w:rPr>
          <w:sz w:val="22"/>
          <w:szCs w:val="22"/>
        </w:rPr>
        <w:t>Implement a cleaning / disinfectant schedule pre, during and post opening.</w:t>
      </w:r>
    </w:p>
    <w:p w14:paraId="388EFF6E" w14:textId="77777777" w:rsidR="005C5634" w:rsidRDefault="005C5634" w:rsidP="00B271AA">
      <w:pPr>
        <w:ind w:left="360"/>
        <w:rPr>
          <w:sz w:val="22"/>
          <w:szCs w:val="22"/>
        </w:rPr>
      </w:pPr>
    </w:p>
    <w:p w14:paraId="60E9E551" w14:textId="77777777" w:rsidR="005C5634" w:rsidRPr="00DF0334" w:rsidRDefault="005C5634" w:rsidP="00B271AA">
      <w:pPr>
        <w:ind w:left="360"/>
        <w:rPr>
          <w:sz w:val="22"/>
          <w:szCs w:val="22"/>
        </w:rPr>
      </w:pPr>
      <w:r w:rsidRPr="00DF0334">
        <w:rPr>
          <w:sz w:val="22"/>
          <w:szCs w:val="22"/>
        </w:rPr>
        <w:t>In preparation of a member / visitor having coronavirus you should add to your plans what needs to occur as a result: -</w:t>
      </w:r>
    </w:p>
    <w:p w14:paraId="080F43C6" w14:textId="77777777" w:rsidR="005C5634" w:rsidRPr="00761A95" w:rsidRDefault="005C5634" w:rsidP="00B271AA">
      <w:pPr>
        <w:ind w:left="360"/>
        <w:rPr>
          <w:sz w:val="22"/>
          <w:szCs w:val="22"/>
          <w:highlight w:val="yellow"/>
        </w:rPr>
      </w:pPr>
    </w:p>
    <w:p w14:paraId="4CA7B342" w14:textId="77777777" w:rsidR="005C5634" w:rsidRPr="00DF0334" w:rsidRDefault="005C5634" w:rsidP="00FF6214">
      <w:pPr>
        <w:numPr>
          <w:ilvl w:val="0"/>
          <w:numId w:val="7"/>
        </w:numPr>
        <w:rPr>
          <w:sz w:val="22"/>
          <w:szCs w:val="22"/>
        </w:rPr>
      </w:pPr>
      <w:r w:rsidRPr="00DF0334">
        <w:rPr>
          <w:sz w:val="22"/>
          <w:szCs w:val="22"/>
        </w:rPr>
        <w:t>Keep a list of names &amp; contacts (GDPR compliant) for 21 days which can be provided to</w:t>
      </w:r>
      <w:r w:rsidR="00940674" w:rsidRPr="00DF0334">
        <w:rPr>
          <w:sz w:val="22"/>
          <w:szCs w:val="22"/>
        </w:rPr>
        <w:t xml:space="preserve"> NHS </w:t>
      </w:r>
      <w:r w:rsidRPr="00DF0334">
        <w:rPr>
          <w:sz w:val="22"/>
          <w:szCs w:val="22"/>
        </w:rPr>
        <w:t>Track and Trace.</w:t>
      </w:r>
    </w:p>
    <w:p w14:paraId="5894CAE2" w14:textId="77777777" w:rsidR="005C5634" w:rsidRPr="00761A95" w:rsidRDefault="005C5634" w:rsidP="00B271AA">
      <w:pPr>
        <w:ind w:left="360"/>
        <w:rPr>
          <w:sz w:val="22"/>
          <w:szCs w:val="22"/>
          <w:highlight w:val="yellow"/>
        </w:rPr>
      </w:pPr>
    </w:p>
    <w:p w14:paraId="5F382D1F" w14:textId="77777777" w:rsidR="005C5634" w:rsidRPr="00412280" w:rsidRDefault="00412280" w:rsidP="00FF6214">
      <w:pPr>
        <w:numPr>
          <w:ilvl w:val="0"/>
          <w:numId w:val="7"/>
        </w:numPr>
        <w:rPr>
          <w:b/>
          <w:bCs/>
          <w:sz w:val="22"/>
          <w:szCs w:val="22"/>
        </w:rPr>
      </w:pPr>
      <w:r w:rsidRPr="00DF0334">
        <w:rPr>
          <w:sz w:val="22"/>
          <w:szCs w:val="22"/>
        </w:rPr>
        <w:t>Closure of the facility until a ‘deep clean’, preferably by a specialist contractor, has been completed.</w:t>
      </w:r>
      <w:r w:rsidR="00761A95" w:rsidRPr="00DF0334">
        <w:rPr>
          <w:sz w:val="22"/>
          <w:szCs w:val="22"/>
        </w:rPr>
        <w:t xml:space="preserve"> </w:t>
      </w:r>
      <w:r w:rsidR="00940674" w:rsidRPr="00DF0334">
        <w:rPr>
          <w:b/>
          <w:bCs/>
          <w:sz w:val="22"/>
          <w:szCs w:val="22"/>
        </w:rPr>
        <w:t>P</w:t>
      </w:r>
      <w:r w:rsidRPr="00DF0334">
        <w:rPr>
          <w:b/>
          <w:bCs/>
          <w:sz w:val="22"/>
          <w:szCs w:val="22"/>
        </w:rPr>
        <w:t>lease refer to the specific link in the Key Reference Section.</w:t>
      </w:r>
    </w:p>
    <w:p w14:paraId="0927E31E" w14:textId="77777777" w:rsidR="00BD211C" w:rsidRDefault="00BD211C" w:rsidP="00B271AA">
      <w:pPr>
        <w:ind w:left="360"/>
        <w:rPr>
          <w:sz w:val="22"/>
          <w:szCs w:val="22"/>
        </w:rPr>
      </w:pPr>
    </w:p>
    <w:p w14:paraId="5A40BC1B" w14:textId="77777777" w:rsidR="00BD211C" w:rsidRDefault="00BD211C" w:rsidP="00B271AA">
      <w:pPr>
        <w:ind w:left="360"/>
        <w:rPr>
          <w:sz w:val="22"/>
          <w:szCs w:val="22"/>
        </w:rPr>
      </w:pPr>
    </w:p>
    <w:p w14:paraId="007D3938" w14:textId="77777777" w:rsidR="00BD211C" w:rsidRDefault="00BD211C" w:rsidP="00B271AA">
      <w:pPr>
        <w:ind w:left="360"/>
        <w:rPr>
          <w:b/>
          <w:bCs/>
          <w:sz w:val="22"/>
          <w:szCs w:val="22"/>
        </w:rPr>
      </w:pPr>
      <w:r w:rsidRPr="00B45143">
        <w:rPr>
          <w:b/>
          <w:bCs/>
          <w:sz w:val="22"/>
          <w:szCs w:val="22"/>
        </w:rPr>
        <w:t>Ventilation</w:t>
      </w:r>
      <w:r w:rsidR="006266F7">
        <w:rPr>
          <w:b/>
          <w:bCs/>
          <w:sz w:val="22"/>
          <w:szCs w:val="22"/>
        </w:rPr>
        <w:t xml:space="preserve"> for the Bowling Green</w:t>
      </w:r>
    </w:p>
    <w:p w14:paraId="5F08D1EA" w14:textId="77777777" w:rsidR="00BD211C" w:rsidRDefault="00BD211C" w:rsidP="00B271AA">
      <w:pPr>
        <w:ind w:left="360"/>
        <w:rPr>
          <w:b/>
          <w:bCs/>
          <w:sz w:val="22"/>
          <w:szCs w:val="22"/>
        </w:rPr>
      </w:pPr>
    </w:p>
    <w:p w14:paraId="7069DD2A" w14:textId="77777777" w:rsidR="00BE3949" w:rsidRDefault="006266F7" w:rsidP="00BE3949">
      <w:pPr>
        <w:ind w:left="360"/>
        <w:rPr>
          <w:sz w:val="22"/>
          <w:szCs w:val="22"/>
        </w:rPr>
      </w:pPr>
      <w:r>
        <w:rPr>
          <w:sz w:val="22"/>
          <w:szCs w:val="22"/>
        </w:rPr>
        <w:t>V</w:t>
      </w:r>
      <w:r w:rsidR="00623F38">
        <w:rPr>
          <w:sz w:val="22"/>
          <w:szCs w:val="22"/>
        </w:rPr>
        <w:t>entilation is an important part of mitigating against the transmission of COVID-19. Ventilation into the building should ensure a fresh air supply is provided to all areas of use.</w:t>
      </w:r>
    </w:p>
    <w:p w14:paraId="285693CA" w14:textId="77777777" w:rsidR="006266F7" w:rsidRDefault="006266F7" w:rsidP="00BE3949">
      <w:pPr>
        <w:ind w:left="360"/>
        <w:rPr>
          <w:sz w:val="22"/>
          <w:szCs w:val="22"/>
        </w:rPr>
      </w:pPr>
    </w:p>
    <w:p w14:paraId="1C7065DB" w14:textId="77777777" w:rsidR="006266F7" w:rsidRPr="002C4FBA" w:rsidRDefault="006266F7" w:rsidP="006266F7">
      <w:pPr>
        <w:ind w:left="360"/>
        <w:rPr>
          <w:sz w:val="22"/>
          <w:szCs w:val="22"/>
          <w:highlight w:val="yellow"/>
        </w:rPr>
      </w:pPr>
      <w:r>
        <w:rPr>
          <w:sz w:val="22"/>
          <w:szCs w:val="22"/>
          <w:highlight w:val="yellow"/>
        </w:rPr>
        <w:t xml:space="preserve">The current design guidance notes (2005) </w:t>
      </w:r>
      <w:r w:rsidRPr="002C4FBA">
        <w:rPr>
          <w:sz w:val="22"/>
          <w:szCs w:val="22"/>
          <w:highlight w:val="yellow"/>
        </w:rPr>
        <w:t>for an Indoor Bowls hall</w:t>
      </w:r>
      <w:r>
        <w:rPr>
          <w:sz w:val="22"/>
          <w:szCs w:val="22"/>
          <w:highlight w:val="yellow"/>
        </w:rPr>
        <w:t xml:space="preserve"> states that this </w:t>
      </w:r>
      <w:r w:rsidRPr="002C4FBA">
        <w:rPr>
          <w:sz w:val="22"/>
          <w:szCs w:val="22"/>
          <w:highlight w:val="yellow"/>
        </w:rPr>
        <w:t xml:space="preserve">depends on the number of </w:t>
      </w:r>
      <w:r>
        <w:rPr>
          <w:sz w:val="22"/>
          <w:szCs w:val="22"/>
          <w:highlight w:val="yellow"/>
        </w:rPr>
        <w:t>players</w:t>
      </w:r>
      <w:r w:rsidRPr="002C4FBA">
        <w:rPr>
          <w:sz w:val="22"/>
          <w:szCs w:val="22"/>
          <w:highlight w:val="yellow"/>
        </w:rPr>
        <w:t xml:space="preserve"> and or the cooling need, but a rate of 12 litres per second per person is usually considered appropriate.</w:t>
      </w:r>
      <w:r>
        <w:rPr>
          <w:sz w:val="22"/>
          <w:szCs w:val="22"/>
          <w:highlight w:val="yellow"/>
        </w:rPr>
        <w:t xml:space="preserve"> E.g. 8 players per rink x 12 litres = 96 litres compared to 4 players per rink x 24 litres = 96 litres.</w:t>
      </w:r>
    </w:p>
    <w:p w14:paraId="1F004240" w14:textId="77777777" w:rsidR="00D74A63" w:rsidRDefault="00D74A63" w:rsidP="006266F7">
      <w:pPr>
        <w:rPr>
          <w:sz w:val="22"/>
          <w:szCs w:val="22"/>
        </w:rPr>
      </w:pPr>
    </w:p>
    <w:p w14:paraId="67FA53DC" w14:textId="77777777" w:rsidR="00D74A63" w:rsidRPr="00C5360C" w:rsidRDefault="00D74A63" w:rsidP="00D74A63">
      <w:pPr>
        <w:ind w:left="360"/>
        <w:rPr>
          <w:color w:val="FF0000"/>
          <w:sz w:val="22"/>
          <w:szCs w:val="22"/>
        </w:rPr>
      </w:pPr>
      <w:r w:rsidRPr="002C4FBA">
        <w:rPr>
          <w:sz w:val="22"/>
          <w:szCs w:val="22"/>
          <w:highlight w:val="yellow"/>
        </w:rPr>
        <w:t xml:space="preserve">The Government, to mitigate the </w:t>
      </w:r>
      <w:r w:rsidR="006266F7">
        <w:rPr>
          <w:sz w:val="22"/>
          <w:szCs w:val="22"/>
          <w:highlight w:val="yellow"/>
        </w:rPr>
        <w:t xml:space="preserve">COVID-19 </w:t>
      </w:r>
      <w:r w:rsidRPr="002C4FBA">
        <w:rPr>
          <w:sz w:val="22"/>
          <w:szCs w:val="22"/>
          <w:highlight w:val="yellow"/>
        </w:rPr>
        <w:t>risk are recommending a 100% fresh air supply of 20 litres per person per second.</w:t>
      </w:r>
    </w:p>
    <w:p w14:paraId="09700B1F" w14:textId="77777777" w:rsidR="002C4FBA" w:rsidRDefault="002C4FBA" w:rsidP="00D74A63">
      <w:pPr>
        <w:rPr>
          <w:sz w:val="22"/>
          <w:szCs w:val="22"/>
        </w:rPr>
      </w:pPr>
    </w:p>
    <w:p w14:paraId="2A6762D4" w14:textId="77777777" w:rsidR="006266F7" w:rsidRPr="007A50B1" w:rsidRDefault="006266F7" w:rsidP="006266F7">
      <w:pPr>
        <w:ind w:left="360"/>
        <w:rPr>
          <w:b/>
          <w:bCs/>
          <w:sz w:val="22"/>
          <w:szCs w:val="22"/>
        </w:rPr>
      </w:pPr>
      <w:r w:rsidRPr="007A50B1">
        <w:rPr>
          <w:b/>
          <w:bCs/>
          <w:sz w:val="22"/>
          <w:szCs w:val="22"/>
          <w:highlight w:val="yellow"/>
        </w:rPr>
        <w:lastRenderedPageBreak/>
        <w:t>Please check with your heating / air conditioning engineers or advisers to review your current installation.</w:t>
      </w:r>
    </w:p>
    <w:p w14:paraId="5B472C31" w14:textId="77777777" w:rsidR="002C4FBA" w:rsidRPr="002C4FBA" w:rsidRDefault="002C4FBA" w:rsidP="00BE3949">
      <w:pPr>
        <w:ind w:left="360"/>
        <w:rPr>
          <w:sz w:val="22"/>
          <w:szCs w:val="22"/>
          <w:highlight w:val="yellow"/>
        </w:rPr>
      </w:pPr>
    </w:p>
    <w:p w14:paraId="54773116" w14:textId="77777777" w:rsidR="00BE3949" w:rsidRPr="006266F7" w:rsidRDefault="00BE3949" w:rsidP="00BE3949">
      <w:pPr>
        <w:ind w:left="360"/>
        <w:rPr>
          <w:b/>
          <w:bCs/>
          <w:sz w:val="22"/>
          <w:szCs w:val="22"/>
        </w:rPr>
      </w:pPr>
      <w:r>
        <w:rPr>
          <w:sz w:val="22"/>
          <w:szCs w:val="22"/>
        </w:rPr>
        <w:t xml:space="preserve">The HSE advise that the risk of air conditioning spreading the coronavirus is very low. </w:t>
      </w:r>
      <w:r w:rsidRPr="006266F7">
        <w:rPr>
          <w:b/>
          <w:bCs/>
          <w:sz w:val="22"/>
          <w:szCs w:val="22"/>
        </w:rPr>
        <w:t>They do add that if you use a centralised ventilation system that removes and circulates air to different rooms it is recommended that you turn off recirculation and use fresh air supply.</w:t>
      </w:r>
    </w:p>
    <w:p w14:paraId="7BA2F84C" w14:textId="77777777" w:rsidR="00BE3949" w:rsidRDefault="00BE3949" w:rsidP="00BE3949">
      <w:pPr>
        <w:ind w:left="360"/>
        <w:rPr>
          <w:sz w:val="22"/>
          <w:szCs w:val="22"/>
        </w:rPr>
      </w:pPr>
    </w:p>
    <w:p w14:paraId="361C7D9C" w14:textId="77777777" w:rsidR="00BE3949" w:rsidRDefault="00BE3949" w:rsidP="00BE3949">
      <w:pPr>
        <w:ind w:left="360"/>
        <w:rPr>
          <w:sz w:val="22"/>
          <w:szCs w:val="22"/>
        </w:rPr>
      </w:pPr>
      <w:r>
        <w:rPr>
          <w:sz w:val="22"/>
          <w:szCs w:val="22"/>
        </w:rPr>
        <w:t>You do not need to adjust other types of air conditioning systems.</w:t>
      </w:r>
    </w:p>
    <w:p w14:paraId="7E0BA934" w14:textId="77777777" w:rsidR="00412280" w:rsidRDefault="00412280" w:rsidP="006266F7">
      <w:pPr>
        <w:rPr>
          <w:sz w:val="22"/>
          <w:szCs w:val="22"/>
        </w:rPr>
      </w:pPr>
    </w:p>
    <w:p w14:paraId="2067206F" w14:textId="77777777" w:rsidR="00412280" w:rsidRPr="00BE3949" w:rsidRDefault="00412280" w:rsidP="00BE3949">
      <w:pPr>
        <w:ind w:left="360"/>
        <w:rPr>
          <w:sz w:val="22"/>
          <w:szCs w:val="22"/>
        </w:rPr>
      </w:pPr>
      <w:r w:rsidRPr="00DC638D">
        <w:rPr>
          <w:sz w:val="22"/>
          <w:szCs w:val="22"/>
          <w:highlight w:val="yellow"/>
        </w:rPr>
        <w:t>The EIBA are continuing investigations in this area</w:t>
      </w:r>
      <w:r w:rsidR="00DC638D" w:rsidRPr="00DC638D">
        <w:rPr>
          <w:sz w:val="22"/>
          <w:szCs w:val="22"/>
          <w:highlight w:val="yellow"/>
        </w:rPr>
        <w:t xml:space="preserve"> and will</w:t>
      </w:r>
      <w:r w:rsidR="0078692E">
        <w:rPr>
          <w:sz w:val="22"/>
          <w:szCs w:val="22"/>
          <w:highlight w:val="yellow"/>
        </w:rPr>
        <w:t>,</w:t>
      </w:r>
      <w:r w:rsidR="00DC638D" w:rsidRPr="00DC638D">
        <w:rPr>
          <w:sz w:val="22"/>
          <w:szCs w:val="22"/>
          <w:highlight w:val="yellow"/>
        </w:rPr>
        <w:t xml:space="preserve"> </w:t>
      </w:r>
      <w:r w:rsidR="002C4FBA">
        <w:rPr>
          <w:sz w:val="22"/>
          <w:szCs w:val="22"/>
          <w:highlight w:val="yellow"/>
        </w:rPr>
        <w:t>when</w:t>
      </w:r>
      <w:r w:rsidR="00DC638D" w:rsidRPr="00DC638D">
        <w:rPr>
          <w:sz w:val="22"/>
          <w:szCs w:val="22"/>
          <w:highlight w:val="yellow"/>
        </w:rPr>
        <w:t xml:space="preserve"> </w:t>
      </w:r>
      <w:r w:rsidR="0078692E">
        <w:rPr>
          <w:sz w:val="22"/>
          <w:szCs w:val="22"/>
          <w:highlight w:val="yellow"/>
        </w:rPr>
        <w:t>further</w:t>
      </w:r>
      <w:r w:rsidR="007A50B1">
        <w:rPr>
          <w:sz w:val="22"/>
          <w:szCs w:val="22"/>
          <w:highlight w:val="yellow"/>
        </w:rPr>
        <w:t xml:space="preserve"> </w:t>
      </w:r>
      <w:r w:rsidR="00DC638D" w:rsidRPr="00DC638D">
        <w:rPr>
          <w:sz w:val="22"/>
          <w:szCs w:val="22"/>
          <w:highlight w:val="yellow"/>
        </w:rPr>
        <w:t xml:space="preserve">specific information </w:t>
      </w:r>
      <w:r w:rsidR="002C4FBA">
        <w:rPr>
          <w:sz w:val="22"/>
          <w:szCs w:val="22"/>
          <w:highlight w:val="yellow"/>
        </w:rPr>
        <w:t xml:space="preserve">is received </w:t>
      </w:r>
      <w:r w:rsidR="00DC638D" w:rsidRPr="00DC638D">
        <w:rPr>
          <w:sz w:val="22"/>
          <w:szCs w:val="22"/>
          <w:highlight w:val="yellow"/>
        </w:rPr>
        <w:t>on Indoor bowls venues,</w:t>
      </w:r>
      <w:r w:rsidR="007A50B1">
        <w:rPr>
          <w:sz w:val="22"/>
          <w:szCs w:val="22"/>
          <w:highlight w:val="yellow"/>
        </w:rPr>
        <w:t xml:space="preserve"> </w:t>
      </w:r>
      <w:r w:rsidR="00DC638D" w:rsidRPr="00DC638D">
        <w:rPr>
          <w:sz w:val="22"/>
          <w:szCs w:val="22"/>
          <w:highlight w:val="yellow"/>
        </w:rPr>
        <w:t xml:space="preserve">release to all </w:t>
      </w:r>
      <w:r w:rsidR="002028F6">
        <w:rPr>
          <w:sz w:val="22"/>
          <w:szCs w:val="22"/>
          <w:highlight w:val="yellow"/>
        </w:rPr>
        <w:t>Clubs</w:t>
      </w:r>
      <w:r w:rsidR="00DC638D" w:rsidRPr="00DC638D">
        <w:rPr>
          <w:sz w:val="22"/>
          <w:szCs w:val="22"/>
          <w:highlight w:val="yellow"/>
        </w:rPr>
        <w:t>.</w:t>
      </w:r>
      <w:r w:rsidR="006266F7">
        <w:rPr>
          <w:sz w:val="22"/>
          <w:szCs w:val="22"/>
        </w:rPr>
        <w:t xml:space="preserve"> </w:t>
      </w:r>
      <w:r w:rsidR="006266F7" w:rsidRPr="006266F7">
        <w:rPr>
          <w:sz w:val="22"/>
          <w:szCs w:val="22"/>
          <w:highlight w:val="yellow"/>
        </w:rPr>
        <w:t xml:space="preserve">If you have any queries in this </w:t>
      </w:r>
      <w:proofErr w:type="gramStart"/>
      <w:r w:rsidR="006266F7" w:rsidRPr="006266F7">
        <w:rPr>
          <w:sz w:val="22"/>
          <w:szCs w:val="22"/>
          <w:highlight w:val="yellow"/>
        </w:rPr>
        <w:t>matter</w:t>
      </w:r>
      <w:proofErr w:type="gramEnd"/>
      <w:r w:rsidR="006266F7" w:rsidRPr="006266F7">
        <w:rPr>
          <w:sz w:val="22"/>
          <w:szCs w:val="22"/>
          <w:highlight w:val="yellow"/>
        </w:rPr>
        <w:t xml:space="preserve"> please contact the EIBA directly</w:t>
      </w:r>
    </w:p>
    <w:p w14:paraId="2F541592" w14:textId="77777777" w:rsidR="00CC5423" w:rsidRDefault="00BE3949" w:rsidP="00B45143">
      <w:pPr>
        <w:ind w:left="360"/>
        <w:rPr>
          <w:sz w:val="22"/>
          <w:szCs w:val="22"/>
        </w:rPr>
      </w:pPr>
      <w:r>
        <w:rPr>
          <w:sz w:val="22"/>
          <w:szCs w:val="22"/>
        </w:rPr>
        <w:tab/>
      </w:r>
      <w:r>
        <w:rPr>
          <w:sz w:val="22"/>
          <w:szCs w:val="22"/>
        </w:rPr>
        <w:tab/>
      </w:r>
    </w:p>
    <w:p w14:paraId="47CC544F" w14:textId="77777777" w:rsidR="00CC5423" w:rsidRDefault="00CC5423" w:rsidP="00CC5423">
      <w:pPr>
        <w:numPr>
          <w:ilvl w:val="0"/>
          <w:numId w:val="9"/>
        </w:numPr>
        <w:rPr>
          <w:b/>
          <w:bCs/>
          <w:sz w:val="22"/>
          <w:szCs w:val="22"/>
        </w:rPr>
      </w:pPr>
      <w:r w:rsidRPr="00CC5423">
        <w:rPr>
          <w:b/>
          <w:bCs/>
          <w:sz w:val="22"/>
          <w:szCs w:val="22"/>
        </w:rPr>
        <w:t>Operations</w:t>
      </w:r>
    </w:p>
    <w:p w14:paraId="04CB457A" w14:textId="77777777" w:rsidR="00CC5423" w:rsidRDefault="00CC5423" w:rsidP="00CC5423">
      <w:pPr>
        <w:ind w:left="360"/>
        <w:rPr>
          <w:b/>
          <w:bCs/>
          <w:sz w:val="22"/>
          <w:szCs w:val="22"/>
        </w:rPr>
      </w:pPr>
    </w:p>
    <w:p w14:paraId="05350695" w14:textId="77777777" w:rsidR="00CC5423" w:rsidRPr="005B64B1" w:rsidRDefault="00CC5423" w:rsidP="00CC5423">
      <w:pPr>
        <w:ind w:left="360"/>
        <w:rPr>
          <w:b/>
          <w:bCs/>
          <w:sz w:val="22"/>
          <w:szCs w:val="22"/>
        </w:rPr>
      </w:pPr>
      <w:r w:rsidRPr="005B64B1">
        <w:rPr>
          <w:b/>
          <w:bCs/>
          <w:sz w:val="22"/>
          <w:szCs w:val="22"/>
        </w:rPr>
        <w:t>Rink Bookings</w:t>
      </w:r>
    </w:p>
    <w:p w14:paraId="5E4A2A84" w14:textId="77777777" w:rsidR="00CC5423" w:rsidRDefault="00CC5423" w:rsidP="00CC5423">
      <w:pPr>
        <w:ind w:left="360"/>
        <w:rPr>
          <w:sz w:val="22"/>
          <w:szCs w:val="22"/>
        </w:rPr>
      </w:pPr>
    </w:p>
    <w:p w14:paraId="5E4DE01E" w14:textId="77777777" w:rsidR="00CC5423" w:rsidRDefault="00CC5423" w:rsidP="00CC5423">
      <w:pPr>
        <w:ind w:left="360"/>
        <w:rPr>
          <w:sz w:val="22"/>
          <w:szCs w:val="22"/>
        </w:rPr>
      </w:pPr>
      <w:r>
        <w:rPr>
          <w:sz w:val="22"/>
          <w:szCs w:val="22"/>
        </w:rPr>
        <w:t xml:space="preserve">Based on the advised number of people who </w:t>
      </w:r>
      <w:proofErr w:type="gramStart"/>
      <w:r>
        <w:rPr>
          <w:sz w:val="22"/>
          <w:szCs w:val="22"/>
        </w:rPr>
        <w:t>are allowed to</w:t>
      </w:r>
      <w:proofErr w:type="gramEnd"/>
      <w:r>
        <w:rPr>
          <w:sz w:val="22"/>
          <w:szCs w:val="22"/>
        </w:rPr>
        <w:t xml:space="preserve"> play </w:t>
      </w:r>
      <w:r w:rsidR="006E642D">
        <w:rPr>
          <w:sz w:val="22"/>
          <w:szCs w:val="22"/>
        </w:rPr>
        <w:t>S</w:t>
      </w:r>
      <w:r>
        <w:rPr>
          <w:sz w:val="22"/>
          <w:szCs w:val="22"/>
        </w:rPr>
        <w:t>port</w:t>
      </w:r>
      <w:r w:rsidR="00840075">
        <w:rPr>
          <w:sz w:val="22"/>
          <w:szCs w:val="22"/>
        </w:rPr>
        <w:t xml:space="preserve"> at one time the Club need to implement a pre booking system – no </w:t>
      </w:r>
      <w:r w:rsidR="00E74A2D">
        <w:rPr>
          <w:sz w:val="22"/>
          <w:szCs w:val="22"/>
        </w:rPr>
        <w:t xml:space="preserve">casual </w:t>
      </w:r>
      <w:r w:rsidR="00951508">
        <w:rPr>
          <w:sz w:val="22"/>
          <w:szCs w:val="22"/>
        </w:rPr>
        <w:t>walk</w:t>
      </w:r>
      <w:r w:rsidR="00840075">
        <w:rPr>
          <w:sz w:val="22"/>
          <w:szCs w:val="22"/>
        </w:rPr>
        <w:t xml:space="preserve"> ups permitted.</w:t>
      </w:r>
    </w:p>
    <w:p w14:paraId="6C9BDAC1" w14:textId="77777777" w:rsidR="00840075" w:rsidRDefault="00840075" w:rsidP="00CC5423">
      <w:pPr>
        <w:ind w:left="360"/>
        <w:rPr>
          <w:sz w:val="22"/>
          <w:szCs w:val="22"/>
        </w:rPr>
      </w:pPr>
    </w:p>
    <w:p w14:paraId="3224019F" w14:textId="77777777" w:rsidR="00840075" w:rsidRDefault="00840075" w:rsidP="00CC5423">
      <w:pPr>
        <w:ind w:left="360"/>
        <w:rPr>
          <w:sz w:val="22"/>
          <w:szCs w:val="22"/>
        </w:rPr>
      </w:pPr>
      <w:r>
        <w:rPr>
          <w:sz w:val="22"/>
          <w:szCs w:val="22"/>
        </w:rPr>
        <w:t>Use of on-line booking systems</w:t>
      </w:r>
    </w:p>
    <w:p w14:paraId="2A5EECA2" w14:textId="77777777" w:rsidR="00840075" w:rsidRDefault="00840075" w:rsidP="00840075">
      <w:pPr>
        <w:ind w:left="360"/>
        <w:rPr>
          <w:sz w:val="22"/>
          <w:szCs w:val="22"/>
        </w:rPr>
      </w:pPr>
      <w:r>
        <w:rPr>
          <w:sz w:val="22"/>
          <w:szCs w:val="22"/>
        </w:rPr>
        <w:t>Via email</w:t>
      </w:r>
    </w:p>
    <w:p w14:paraId="16A8BB5A" w14:textId="77777777" w:rsidR="00840075" w:rsidRDefault="00840075" w:rsidP="00840075">
      <w:pPr>
        <w:ind w:left="360"/>
        <w:rPr>
          <w:sz w:val="22"/>
          <w:szCs w:val="22"/>
        </w:rPr>
      </w:pPr>
      <w:r>
        <w:rPr>
          <w:sz w:val="22"/>
          <w:szCs w:val="22"/>
        </w:rPr>
        <w:t>Via phone</w:t>
      </w:r>
    </w:p>
    <w:p w14:paraId="62281D85" w14:textId="77777777" w:rsidR="00840075" w:rsidRDefault="00840075" w:rsidP="00840075">
      <w:pPr>
        <w:ind w:left="360"/>
        <w:rPr>
          <w:sz w:val="22"/>
          <w:szCs w:val="22"/>
        </w:rPr>
      </w:pPr>
      <w:r>
        <w:rPr>
          <w:sz w:val="22"/>
          <w:szCs w:val="22"/>
        </w:rPr>
        <w:t>Or combination of.</w:t>
      </w:r>
    </w:p>
    <w:p w14:paraId="38016F81" w14:textId="77777777" w:rsidR="00840075" w:rsidRDefault="00840075" w:rsidP="00840075">
      <w:pPr>
        <w:ind w:left="360"/>
        <w:rPr>
          <w:sz w:val="22"/>
          <w:szCs w:val="22"/>
        </w:rPr>
      </w:pPr>
    </w:p>
    <w:p w14:paraId="2A1F68D4" w14:textId="77777777" w:rsidR="00840075" w:rsidRDefault="00840075" w:rsidP="00840075">
      <w:pPr>
        <w:ind w:left="360"/>
        <w:rPr>
          <w:sz w:val="22"/>
          <w:szCs w:val="22"/>
        </w:rPr>
      </w:pPr>
      <w:r>
        <w:rPr>
          <w:sz w:val="22"/>
          <w:szCs w:val="22"/>
        </w:rPr>
        <w:t>This needs to be agreed and communicated to all members along with the timings of sessions, specified arrival time, how many times they can play in a week and timeframe for booking sessions e</w:t>
      </w:r>
      <w:r w:rsidR="00BE3949">
        <w:rPr>
          <w:sz w:val="22"/>
          <w:szCs w:val="22"/>
        </w:rPr>
        <w:t>.</w:t>
      </w:r>
      <w:r>
        <w:rPr>
          <w:sz w:val="22"/>
          <w:szCs w:val="22"/>
        </w:rPr>
        <w:t>g</w:t>
      </w:r>
      <w:r w:rsidR="00BE3949">
        <w:rPr>
          <w:sz w:val="22"/>
          <w:szCs w:val="22"/>
        </w:rPr>
        <w:t>.</w:t>
      </w:r>
      <w:r>
        <w:rPr>
          <w:sz w:val="22"/>
          <w:szCs w:val="22"/>
        </w:rPr>
        <w:t xml:space="preserve"> one week in advance, 4 days in advance.</w:t>
      </w:r>
    </w:p>
    <w:p w14:paraId="12055300" w14:textId="77777777" w:rsidR="00BE3949" w:rsidRDefault="00BE3949" w:rsidP="00840075">
      <w:pPr>
        <w:ind w:left="360"/>
        <w:rPr>
          <w:sz w:val="22"/>
          <w:szCs w:val="22"/>
        </w:rPr>
      </w:pPr>
    </w:p>
    <w:p w14:paraId="714DF380" w14:textId="77777777" w:rsidR="007567EC" w:rsidRPr="00DF0334" w:rsidRDefault="007567EC" w:rsidP="007567EC">
      <w:pPr>
        <w:ind w:left="360"/>
        <w:rPr>
          <w:sz w:val="22"/>
          <w:szCs w:val="22"/>
        </w:rPr>
      </w:pPr>
      <w:r w:rsidRPr="00DF0334">
        <w:rPr>
          <w:sz w:val="22"/>
          <w:szCs w:val="22"/>
        </w:rPr>
        <w:t>Keep a list of names &amp; contacts (GDPR compliant) for 21 days which can be provided to NHS</w:t>
      </w:r>
      <w:r w:rsidR="00AE4C4F">
        <w:rPr>
          <w:sz w:val="22"/>
          <w:szCs w:val="22"/>
        </w:rPr>
        <w:t xml:space="preserve"> </w:t>
      </w:r>
      <w:r w:rsidRPr="00DF0334">
        <w:rPr>
          <w:sz w:val="22"/>
          <w:szCs w:val="22"/>
        </w:rPr>
        <w:t>T</w:t>
      </w:r>
      <w:r>
        <w:rPr>
          <w:sz w:val="22"/>
          <w:szCs w:val="22"/>
        </w:rPr>
        <w:t>est</w:t>
      </w:r>
      <w:r w:rsidRPr="00DF0334">
        <w:rPr>
          <w:sz w:val="22"/>
          <w:szCs w:val="22"/>
        </w:rPr>
        <w:t xml:space="preserve"> and Trace.</w:t>
      </w:r>
    </w:p>
    <w:p w14:paraId="568360CC" w14:textId="77777777" w:rsidR="007567EC" w:rsidRDefault="007567EC" w:rsidP="00840075">
      <w:pPr>
        <w:ind w:left="360"/>
        <w:rPr>
          <w:sz w:val="22"/>
          <w:szCs w:val="22"/>
        </w:rPr>
      </w:pPr>
    </w:p>
    <w:p w14:paraId="09255026" w14:textId="77777777" w:rsidR="00BE3949" w:rsidRDefault="00BE3949" w:rsidP="00840075">
      <w:pPr>
        <w:ind w:left="360"/>
        <w:rPr>
          <w:sz w:val="22"/>
          <w:szCs w:val="22"/>
        </w:rPr>
      </w:pPr>
    </w:p>
    <w:p w14:paraId="778073B4" w14:textId="77777777" w:rsidR="00840075" w:rsidRPr="005B64B1" w:rsidRDefault="00840075" w:rsidP="00840075">
      <w:pPr>
        <w:ind w:left="360"/>
        <w:rPr>
          <w:b/>
          <w:bCs/>
          <w:sz w:val="22"/>
          <w:szCs w:val="22"/>
        </w:rPr>
      </w:pPr>
      <w:r w:rsidRPr="005B64B1">
        <w:rPr>
          <w:b/>
          <w:bCs/>
          <w:sz w:val="22"/>
          <w:szCs w:val="22"/>
        </w:rPr>
        <w:t>Payment</w:t>
      </w:r>
    </w:p>
    <w:p w14:paraId="15E3BF8C" w14:textId="77777777" w:rsidR="00840075" w:rsidRDefault="00840075" w:rsidP="00840075">
      <w:pPr>
        <w:ind w:left="360"/>
        <w:rPr>
          <w:sz w:val="22"/>
          <w:szCs w:val="22"/>
        </w:rPr>
      </w:pPr>
    </w:p>
    <w:p w14:paraId="5D381AC6" w14:textId="77777777" w:rsidR="00840075" w:rsidRDefault="00840075" w:rsidP="00840075">
      <w:pPr>
        <w:ind w:left="360"/>
        <w:rPr>
          <w:sz w:val="22"/>
          <w:szCs w:val="22"/>
        </w:rPr>
      </w:pPr>
      <w:r>
        <w:rPr>
          <w:sz w:val="22"/>
          <w:szCs w:val="22"/>
        </w:rPr>
        <w:t>All rink fees should ideally be paid by debit / credit cards. If this facility is not available</w:t>
      </w:r>
      <w:r w:rsidR="00E647CB">
        <w:rPr>
          <w:sz w:val="22"/>
          <w:szCs w:val="22"/>
        </w:rPr>
        <w:t>,</w:t>
      </w:r>
      <w:r>
        <w:rPr>
          <w:sz w:val="22"/>
          <w:szCs w:val="22"/>
        </w:rPr>
        <w:t xml:space="preserve"> then investigate how it can be implemented. This could assist payments in the future.</w:t>
      </w:r>
    </w:p>
    <w:p w14:paraId="4C68119E" w14:textId="77777777" w:rsidR="005B64B1" w:rsidRDefault="005B64B1" w:rsidP="00840075">
      <w:pPr>
        <w:ind w:left="360"/>
        <w:rPr>
          <w:sz w:val="22"/>
          <w:szCs w:val="22"/>
        </w:rPr>
      </w:pPr>
    </w:p>
    <w:p w14:paraId="4F78C59F" w14:textId="77777777" w:rsidR="00BE3949" w:rsidRDefault="005B64B1" w:rsidP="00840075">
      <w:pPr>
        <w:ind w:left="360"/>
        <w:rPr>
          <w:sz w:val="22"/>
          <w:szCs w:val="22"/>
        </w:rPr>
      </w:pPr>
      <w:r>
        <w:rPr>
          <w:sz w:val="22"/>
          <w:szCs w:val="22"/>
        </w:rPr>
        <w:t>Offer block booking option so the member pays in advance by card or cheque and does not have to deal with payment on the day. Helps social-distancing and removes the handling of cash issue.</w:t>
      </w:r>
      <w:r w:rsidR="00BF24A5">
        <w:rPr>
          <w:sz w:val="22"/>
          <w:szCs w:val="22"/>
        </w:rPr>
        <w:t xml:space="preserve"> </w:t>
      </w:r>
    </w:p>
    <w:p w14:paraId="67423BD4" w14:textId="77777777" w:rsidR="00BE3949" w:rsidRDefault="00BE3949" w:rsidP="00840075">
      <w:pPr>
        <w:ind w:left="360"/>
        <w:rPr>
          <w:sz w:val="22"/>
          <w:szCs w:val="22"/>
        </w:rPr>
      </w:pPr>
    </w:p>
    <w:p w14:paraId="72FE1066" w14:textId="77777777" w:rsidR="005B64B1" w:rsidRDefault="00BF24A5" w:rsidP="00840075">
      <w:pPr>
        <w:ind w:left="360"/>
        <w:rPr>
          <w:sz w:val="22"/>
          <w:szCs w:val="22"/>
        </w:rPr>
      </w:pPr>
      <w:r>
        <w:rPr>
          <w:sz w:val="22"/>
          <w:szCs w:val="22"/>
        </w:rPr>
        <w:t>E</w:t>
      </w:r>
      <w:r w:rsidR="00BE3949">
        <w:rPr>
          <w:sz w:val="22"/>
          <w:szCs w:val="22"/>
        </w:rPr>
        <w:t>.</w:t>
      </w:r>
      <w:r>
        <w:rPr>
          <w:sz w:val="22"/>
          <w:szCs w:val="22"/>
        </w:rPr>
        <w:t>g</w:t>
      </w:r>
      <w:r w:rsidR="00BE3949">
        <w:rPr>
          <w:sz w:val="22"/>
          <w:szCs w:val="22"/>
        </w:rPr>
        <w:t>.</w:t>
      </w:r>
      <w:r>
        <w:rPr>
          <w:sz w:val="22"/>
          <w:szCs w:val="22"/>
        </w:rPr>
        <w:t xml:space="preserve"> purchase a book of hour session tickets, which are redeemed when playing, which lessens the number of transactions and can alleviate minimum card payment levels.</w:t>
      </w:r>
    </w:p>
    <w:p w14:paraId="17C817D6" w14:textId="77777777" w:rsidR="00840075" w:rsidRDefault="00840075" w:rsidP="00840075">
      <w:pPr>
        <w:ind w:left="360"/>
        <w:rPr>
          <w:sz w:val="22"/>
          <w:szCs w:val="22"/>
        </w:rPr>
      </w:pPr>
    </w:p>
    <w:p w14:paraId="72472D1A" w14:textId="77777777" w:rsidR="00840075" w:rsidRDefault="00840075" w:rsidP="00840075">
      <w:pPr>
        <w:ind w:left="360"/>
        <w:rPr>
          <w:sz w:val="22"/>
          <w:szCs w:val="22"/>
        </w:rPr>
      </w:pPr>
      <w:r>
        <w:rPr>
          <w:sz w:val="22"/>
          <w:szCs w:val="22"/>
        </w:rPr>
        <w:t>If not feasible then for cash payments</w:t>
      </w:r>
      <w:r w:rsidR="005B64B1">
        <w:rPr>
          <w:sz w:val="22"/>
          <w:szCs w:val="22"/>
        </w:rPr>
        <w:t xml:space="preserve">, </w:t>
      </w:r>
      <w:r>
        <w:rPr>
          <w:sz w:val="22"/>
          <w:szCs w:val="22"/>
        </w:rPr>
        <w:t xml:space="preserve">consider rounding up or down the rink fee to limit number of coins required and have a box at reception which the player can show the </w:t>
      </w:r>
      <w:r w:rsidR="005B64B1">
        <w:rPr>
          <w:sz w:val="22"/>
          <w:szCs w:val="22"/>
        </w:rPr>
        <w:t>steward correct amount and deposit. This can be dealt with later by the staff / volunteer wearing disposable gloves.</w:t>
      </w:r>
    </w:p>
    <w:p w14:paraId="2F9A3FC6" w14:textId="77777777" w:rsidR="005B64B1" w:rsidRDefault="005B64B1" w:rsidP="00BE3949">
      <w:pPr>
        <w:rPr>
          <w:sz w:val="22"/>
          <w:szCs w:val="22"/>
        </w:rPr>
      </w:pPr>
    </w:p>
    <w:p w14:paraId="4B8D5630" w14:textId="77777777" w:rsidR="005B64B1" w:rsidRDefault="00412280" w:rsidP="00840075">
      <w:pPr>
        <w:ind w:left="360"/>
        <w:rPr>
          <w:sz w:val="22"/>
          <w:szCs w:val="22"/>
        </w:rPr>
      </w:pPr>
      <w:r w:rsidRPr="00DF0334">
        <w:rPr>
          <w:sz w:val="22"/>
          <w:szCs w:val="22"/>
        </w:rPr>
        <w:t xml:space="preserve">There are </w:t>
      </w:r>
      <w:proofErr w:type="gramStart"/>
      <w:r w:rsidRPr="00DF0334">
        <w:rPr>
          <w:sz w:val="22"/>
          <w:szCs w:val="22"/>
        </w:rPr>
        <w:t>a number of</w:t>
      </w:r>
      <w:proofErr w:type="gramEnd"/>
      <w:r w:rsidRPr="00DF0334">
        <w:rPr>
          <w:sz w:val="22"/>
          <w:szCs w:val="22"/>
        </w:rPr>
        <w:t xml:space="preserve"> card payment options listed in </w:t>
      </w:r>
      <w:r w:rsidR="00057C72" w:rsidRPr="00DF0334">
        <w:rPr>
          <w:b/>
          <w:bCs/>
          <w:sz w:val="22"/>
          <w:szCs w:val="22"/>
        </w:rPr>
        <w:t>the Key Reference Section</w:t>
      </w:r>
      <w:r w:rsidRPr="00DF0334">
        <w:rPr>
          <w:sz w:val="22"/>
          <w:szCs w:val="22"/>
        </w:rPr>
        <w:t>, which you may wish to investigate, along with speaking to your bank.</w:t>
      </w:r>
    </w:p>
    <w:p w14:paraId="08303F51" w14:textId="77777777" w:rsidR="00BE3949" w:rsidRDefault="00BE3949" w:rsidP="00840075">
      <w:pPr>
        <w:ind w:left="360"/>
        <w:rPr>
          <w:sz w:val="22"/>
          <w:szCs w:val="22"/>
        </w:rPr>
      </w:pPr>
    </w:p>
    <w:p w14:paraId="3DF9ABAA" w14:textId="77777777" w:rsidR="00B45143" w:rsidRDefault="00B45143" w:rsidP="001673FF">
      <w:pPr>
        <w:rPr>
          <w:sz w:val="22"/>
          <w:szCs w:val="22"/>
        </w:rPr>
      </w:pPr>
    </w:p>
    <w:p w14:paraId="2E3B7D2A" w14:textId="77777777" w:rsidR="005B64B1" w:rsidRDefault="002028F6" w:rsidP="00840075">
      <w:pPr>
        <w:ind w:left="360"/>
        <w:rPr>
          <w:b/>
          <w:bCs/>
          <w:sz w:val="22"/>
          <w:szCs w:val="22"/>
        </w:rPr>
      </w:pPr>
      <w:r>
        <w:rPr>
          <w:b/>
          <w:bCs/>
          <w:sz w:val="22"/>
          <w:szCs w:val="22"/>
        </w:rPr>
        <w:br w:type="page"/>
      </w:r>
      <w:r w:rsidR="005B64B1" w:rsidRPr="005B64B1">
        <w:rPr>
          <w:b/>
          <w:bCs/>
          <w:sz w:val="22"/>
          <w:szCs w:val="22"/>
        </w:rPr>
        <w:lastRenderedPageBreak/>
        <w:t>Staff / Volunteers</w:t>
      </w:r>
    </w:p>
    <w:p w14:paraId="3B3D7705" w14:textId="77777777" w:rsidR="005B64B1" w:rsidRDefault="005B64B1" w:rsidP="00840075">
      <w:pPr>
        <w:ind w:left="360"/>
        <w:rPr>
          <w:b/>
          <w:bCs/>
          <w:sz w:val="22"/>
          <w:szCs w:val="22"/>
        </w:rPr>
      </w:pPr>
    </w:p>
    <w:p w14:paraId="400BCE96" w14:textId="77777777" w:rsidR="005B64B1" w:rsidRDefault="00E647CB" w:rsidP="00840075">
      <w:pPr>
        <w:ind w:left="360"/>
        <w:rPr>
          <w:sz w:val="22"/>
          <w:szCs w:val="22"/>
        </w:rPr>
      </w:pPr>
      <w:r>
        <w:rPr>
          <w:sz w:val="22"/>
          <w:szCs w:val="22"/>
        </w:rPr>
        <w:t xml:space="preserve">The club has a duty of care to its staff and volunteers who will be </w:t>
      </w:r>
      <w:r w:rsidR="001B5AB5">
        <w:rPr>
          <w:sz w:val="22"/>
          <w:szCs w:val="22"/>
        </w:rPr>
        <w:t xml:space="preserve">in the building at the time. As such a risk assessment should be carried out </w:t>
      </w:r>
      <w:r w:rsidR="001B5AB5" w:rsidRPr="00DF0334">
        <w:rPr>
          <w:sz w:val="22"/>
          <w:szCs w:val="22"/>
        </w:rPr>
        <w:t>on</w:t>
      </w:r>
      <w:r w:rsidR="00412280" w:rsidRPr="00DF0334">
        <w:rPr>
          <w:sz w:val="22"/>
          <w:szCs w:val="22"/>
        </w:rPr>
        <w:t xml:space="preserve"> the people being asked to </w:t>
      </w:r>
      <w:r w:rsidR="00761A95" w:rsidRPr="00DF0334">
        <w:rPr>
          <w:sz w:val="22"/>
          <w:szCs w:val="22"/>
        </w:rPr>
        <w:t xml:space="preserve">work </w:t>
      </w:r>
      <w:r w:rsidR="00412280" w:rsidRPr="00DF0334">
        <w:rPr>
          <w:sz w:val="22"/>
          <w:szCs w:val="22"/>
        </w:rPr>
        <w:t>and</w:t>
      </w:r>
      <w:r w:rsidR="001B5AB5" w:rsidRPr="00DF0334">
        <w:rPr>
          <w:sz w:val="22"/>
          <w:szCs w:val="22"/>
        </w:rPr>
        <w:t xml:space="preserve"> where the</w:t>
      </w:r>
      <w:r w:rsidR="00412280" w:rsidRPr="00DF0334">
        <w:rPr>
          <w:sz w:val="22"/>
          <w:szCs w:val="22"/>
        </w:rPr>
        <w:t xml:space="preserve">y </w:t>
      </w:r>
      <w:r w:rsidR="001B5AB5" w:rsidRPr="00DF0334">
        <w:rPr>
          <w:sz w:val="22"/>
          <w:szCs w:val="22"/>
        </w:rPr>
        <w:t>will be</w:t>
      </w:r>
      <w:r w:rsidR="00412280" w:rsidRPr="00DF0334">
        <w:rPr>
          <w:sz w:val="22"/>
          <w:szCs w:val="22"/>
        </w:rPr>
        <w:t xml:space="preserve"> working</w:t>
      </w:r>
      <w:r w:rsidR="001B5AB5" w:rsidRPr="00DF0334">
        <w:rPr>
          <w:sz w:val="22"/>
          <w:szCs w:val="22"/>
        </w:rPr>
        <w:t>: -</w:t>
      </w:r>
    </w:p>
    <w:p w14:paraId="20012D2E" w14:textId="77777777" w:rsidR="001B5AB5" w:rsidRDefault="001B5AB5" w:rsidP="00840075">
      <w:pPr>
        <w:ind w:left="360"/>
        <w:rPr>
          <w:sz w:val="22"/>
          <w:szCs w:val="22"/>
        </w:rPr>
      </w:pPr>
    </w:p>
    <w:p w14:paraId="682F0BA2" w14:textId="77777777" w:rsidR="001B5AB5" w:rsidRDefault="001B5AB5" w:rsidP="00840075">
      <w:pPr>
        <w:ind w:left="360"/>
        <w:rPr>
          <w:sz w:val="22"/>
          <w:szCs w:val="22"/>
        </w:rPr>
      </w:pPr>
      <w:r>
        <w:rPr>
          <w:sz w:val="22"/>
          <w:szCs w:val="22"/>
        </w:rPr>
        <w:t>Distance between each working station – remove furniture to achieve and or have people working side by side or back to back but not face to face.</w:t>
      </w:r>
    </w:p>
    <w:p w14:paraId="6FDE4274" w14:textId="77777777" w:rsidR="001B5AB5" w:rsidRDefault="001B5AB5" w:rsidP="00840075">
      <w:pPr>
        <w:ind w:left="360"/>
        <w:rPr>
          <w:sz w:val="22"/>
          <w:szCs w:val="22"/>
        </w:rPr>
      </w:pPr>
    </w:p>
    <w:p w14:paraId="3CA85EF7" w14:textId="77777777" w:rsidR="001B5AB5" w:rsidRDefault="001B5AB5" w:rsidP="00840075">
      <w:pPr>
        <w:ind w:left="360"/>
        <w:rPr>
          <w:sz w:val="22"/>
          <w:szCs w:val="22"/>
        </w:rPr>
      </w:pPr>
      <w:r>
        <w:rPr>
          <w:sz w:val="22"/>
          <w:szCs w:val="22"/>
        </w:rPr>
        <w:t>Provide appropriate hand sanitiser in the office / reception space.</w:t>
      </w:r>
    </w:p>
    <w:p w14:paraId="22500944" w14:textId="77777777" w:rsidR="00BE3949" w:rsidRDefault="00BE3949" w:rsidP="00840075">
      <w:pPr>
        <w:ind w:left="360"/>
        <w:rPr>
          <w:sz w:val="22"/>
          <w:szCs w:val="22"/>
        </w:rPr>
      </w:pPr>
    </w:p>
    <w:p w14:paraId="73803FE1" w14:textId="77777777" w:rsidR="00BE3949" w:rsidRDefault="00BE3949" w:rsidP="00840075">
      <w:pPr>
        <w:ind w:left="360"/>
        <w:rPr>
          <w:sz w:val="22"/>
          <w:szCs w:val="22"/>
        </w:rPr>
      </w:pPr>
      <w:r>
        <w:rPr>
          <w:sz w:val="22"/>
          <w:szCs w:val="22"/>
        </w:rPr>
        <w:t>Ensure the office space is well ventilated with fresh air.</w:t>
      </w:r>
    </w:p>
    <w:p w14:paraId="1A1F9433" w14:textId="77777777" w:rsidR="001B5AB5" w:rsidRDefault="001B5AB5" w:rsidP="00840075">
      <w:pPr>
        <w:ind w:left="360"/>
        <w:rPr>
          <w:sz w:val="22"/>
          <w:szCs w:val="22"/>
        </w:rPr>
      </w:pPr>
    </w:p>
    <w:p w14:paraId="48852CF0" w14:textId="77777777" w:rsidR="001B5AB5" w:rsidRDefault="001B5AB5" w:rsidP="00840075">
      <w:pPr>
        <w:ind w:left="360"/>
        <w:rPr>
          <w:sz w:val="22"/>
          <w:szCs w:val="22"/>
        </w:rPr>
      </w:pPr>
      <w:r>
        <w:rPr>
          <w:sz w:val="22"/>
          <w:szCs w:val="22"/>
        </w:rPr>
        <w:t xml:space="preserve">Ask the personnel to wear a face </w:t>
      </w:r>
      <w:r w:rsidR="00D74A63">
        <w:rPr>
          <w:sz w:val="22"/>
          <w:szCs w:val="22"/>
        </w:rPr>
        <w:t>covering</w:t>
      </w:r>
      <w:r>
        <w:rPr>
          <w:sz w:val="22"/>
          <w:szCs w:val="22"/>
        </w:rPr>
        <w:t xml:space="preserve"> when in the building and provide the appropriate PPE.</w:t>
      </w:r>
    </w:p>
    <w:p w14:paraId="3819C6CF" w14:textId="77777777" w:rsidR="001B5AB5" w:rsidRDefault="001B5AB5" w:rsidP="00840075">
      <w:pPr>
        <w:ind w:left="360"/>
        <w:rPr>
          <w:sz w:val="22"/>
          <w:szCs w:val="22"/>
        </w:rPr>
      </w:pPr>
    </w:p>
    <w:p w14:paraId="4FECC1F3" w14:textId="77777777" w:rsidR="001B5AB5" w:rsidRPr="005907FF" w:rsidRDefault="001B5AB5" w:rsidP="00840075">
      <w:pPr>
        <w:ind w:left="360"/>
        <w:rPr>
          <w:sz w:val="22"/>
          <w:szCs w:val="22"/>
        </w:rPr>
      </w:pPr>
      <w:proofErr w:type="gramStart"/>
      <w:r>
        <w:rPr>
          <w:sz w:val="22"/>
          <w:szCs w:val="22"/>
        </w:rPr>
        <w:t>Make a decision</w:t>
      </w:r>
      <w:proofErr w:type="gramEnd"/>
      <w:r>
        <w:rPr>
          <w:sz w:val="22"/>
          <w:szCs w:val="22"/>
        </w:rPr>
        <w:t xml:space="preserve"> whether you expect the members to also wear a face</w:t>
      </w:r>
      <w:r w:rsidR="00D74A63">
        <w:rPr>
          <w:sz w:val="22"/>
          <w:szCs w:val="22"/>
        </w:rPr>
        <w:t xml:space="preserve"> covering</w:t>
      </w:r>
      <w:r>
        <w:rPr>
          <w:sz w:val="22"/>
          <w:szCs w:val="22"/>
        </w:rPr>
        <w:t xml:space="preserve"> when in the building.</w:t>
      </w:r>
      <w:r w:rsidR="00DE6F1A">
        <w:rPr>
          <w:sz w:val="22"/>
          <w:szCs w:val="22"/>
        </w:rPr>
        <w:t xml:space="preserve"> </w:t>
      </w:r>
      <w:r w:rsidR="00DE6F1A" w:rsidRPr="005907FF">
        <w:rPr>
          <w:sz w:val="22"/>
          <w:szCs w:val="22"/>
          <w:highlight w:val="yellow"/>
        </w:rPr>
        <w:t xml:space="preserve">The Government </w:t>
      </w:r>
      <w:r w:rsidR="001673FF" w:rsidRPr="005907FF">
        <w:rPr>
          <w:sz w:val="22"/>
          <w:szCs w:val="22"/>
          <w:highlight w:val="yellow"/>
        </w:rPr>
        <w:t>ha</w:t>
      </w:r>
      <w:r w:rsidR="00D74A63">
        <w:rPr>
          <w:sz w:val="22"/>
          <w:szCs w:val="22"/>
          <w:highlight w:val="yellow"/>
        </w:rPr>
        <w:t>s</w:t>
      </w:r>
      <w:r w:rsidR="001673FF" w:rsidRPr="005907FF">
        <w:rPr>
          <w:sz w:val="22"/>
          <w:szCs w:val="22"/>
          <w:highlight w:val="yellow"/>
        </w:rPr>
        <w:t xml:space="preserve"> made </w:t>
      </w:r>
      <w:r w:rsidR="00DE6F1A" w:rsidRPr="005907FF">
        <w:rPr>
          <w:sz w:val="22"/>
          <w:szCs w:val="22"/>
          <w:highlight w:val="yellow"/>
        </w:rPr>
        <w:t xml:space="preserve">the wearing of a </w:t>
      </w:r>
      <w:r w:rsidR="00E16F92" w:rsidRPr="005907FF">
        <w:rPr>
          <w:sz w:val="22"/>
          <w:szCs w:val="22"/>
          <w:highlight w:val="yellow"/>
        </w:rPr>
        <w:t xml:space="preserve">face </w:t>
      </w:r>
      <w:r w:rsidR="00D74A63">
        <w:rPr>
          <w:sz w:val="22"/>
          <w:szCs w:val="22"/>
          <w:highlight w:val="yellow"/>
        </w:rPr>
        <w:t>covering</w:t>
      </w:r>
      <w:r w:rsidR="00DE6F1A" w:rsidRPr="005907FF">
        <w:rPr>
          <w:sz w:val="22"/>
          <w:szCs w:val="22"/>
          <w:highlight w:val="yellow"/>
        </w:rPr>
        <w:t xml:space="preserve"> mandatory in shops</w:t>
      </w:r>
      <w:r w:rsidR="00C23D05">
        <w:rPr>
          <w:sz w:val="22"/>
          <w:szCs w:val="22"/>
          <w:highlight w:val="yellow"/>
        </w:rPr>
        <w:t>,</w:t>
      </w:r>
      <w:r w:rsidR="00DE6F1A" w:rsidRPr="005907FF">
        <w:rPr>
          <w:sz w:val="22"/>
          <w:szCs w:val="22"/>
          <w:highlight w:val="yellow"/>
        </w:rPr>
        <w:t xml:space="preserve"> supermarkets</w:t>
      </w:r>
      <w:r w:rsidR="00C23D05">
        <w:rPr>
          <w:sz w:val="22"/>
          <w:szCs w:val="22"/>
          <w:highlight w:val="yellow"/>
        </w:rPr>
        <w:t>, banks and takeaways</w:t>
      </w:r>
      <w:r w:rsidR="00DE6F1A" w:rsidRPr="005907FF">
        <w:rPr>
          <w:sz w:val="22"/>
          <w:szCs w:val="22"/>
          <w:highlight w:val="yellow"/>
        </w:rPr>
        <w:t xml:space="preserve"> </w:t>
      </w:r>
      <w:r w:rsidR="00E16F92" w:rsidRPr="005907FF">
        <w:rPr>
          <w:sz w:val="22"/>
          <w:szCs w:val="22"/>
          <w:highlight w:val="yellow"/>
        </w:rPr>
        <w:t>from</w:t>
      </w:r>
      <w:r w:rsidR="00DE6F1A" w:rsidRPr="005907FF">
        <w:rPr>
          <w:sz w:val="22"/>
          <w:szCs w:val="22"/>
          <w:highlight w:val="yellow"/>
        </w:rPr>
        <w:t xml:space="preserve"> 24</w:t>
      </w:r>
      <w:r w:rsidR="00DE6F1A" w:rsidRPr="005907FF">
        <w:rPr>
          <w:sz w:val="22"/>
          <w:szCs w:val="22"/>
          <w:highlight w:val="yellow"/>
          <w:vertAlign w:val="superscript"/>
        </w:rPr>
        <w:t>th</w:t>
      </w:r>
      <w:r w:rsidR="00DE6F1A" w:rsidRPr="005907FF">
        <w:rPr>
          <w:sz w:val="22"/>
          <w:szCs w:val="22"/>
          <w:highlight w:val="yellow"/>
        </w:rPr>
        <w:t xml:space="preserve"> July 2020, but this currently</w:t>
      </w:r>
      <w:r w:rsidR="006E642D" w:rsidRPr="005907FF">
        <w:rPr>
          <w:sz w:val="22"/>
          <w:szCs w:val="22"/>
          <w:highlight w:val="yellow"/>
        </w:rPr>
        <w:t xml:space="preserve"> does not apply </w:t>
      </w:r>
      <w:r w:rsidR="00DE6F1A" w:rsidRPr="005907FF">
        <w:rPr>
          <w:sz w:val="22"/>
          <w:szCs w:val="22"/>
          <w:highlight w:val="yellow"/>
        </w:rPr>
        <w:t>to other indoor venues</w:t>
      </w:r>
      <w:r w:rsidR="009B73B6" w:rsidRPr="005907FF">
        <w:rPr>
          <w:sz w:val="22"/>
          <w:szCs w:val="22"/>
          <w:highlight w:val="yellow"/>
        </w:rPr>
        <w:t xml:space="preserve">, however, people are encouraged to wear face </w:t>
      </w:r>
      <w:r w:rsidR="00D74A63">
        <w:rPr>
          <w:sz w:val="22"/>
          <w:szCs w:val="22"/>
          <w:highlight w:val="yellow"/>
        </w:rPr>
        <w:t>covering</w:t>
      </w:r>
      <w:r w:rsidR="006266F7">
        <w:rPr>
          <w:sz w:val="22"/>
          <w:szCs w:val="22"/>
          <w:highlight w:val="yellow"/>
        </w:rPr>
        <w:t>s</w:t>
      </w:r>
      <w:r w:rsidR="009B73B6" w:rsidRPr="005907FF">
        <w:rPr>
          <w:sz w:val="22"/>
          <w:szCs w:val="22"/>
          <w:highlight w:val="yellow"/>
        </w:rPr>
        <w:t xml:space="preserve"> in public places.</w:t>
      </w:r>
    </w:p>
    <w:p w14:paraId="48D95D72" w14:textId="77777777" w:rsidR="001673FF" w:rsidRPr="005907FF" w:rsidRDefault="001673FF" w:rsidP="00840075">
      <w:pPr>
        <w:ind w:left="360"/>
        <w:rPr>
          <w:sz w:val="22"/>
          <w:szCs w:val="22"/>
        </w:rPr>
      </w:pPr>
    </w:p>
    <w:p w14:paraId="55E2B3E8" w14:textId="77777777" w:rsidR="001673FF" w:rsidRPr="005907FF" w:rsidRDefault="001673FF" w:rsidP="00840075">
      <w:pPr>
        <w:ind w:left="360"/>
        <w:rPr>
          <w:sz w:val="22"/>
          <w:szCs w:val="22"/>
        </w:rPr>
      </w:pPr>
      <w:r w:rsidRPr="005907FF">
        <w:rPr>
          <w:sz w:val="22"/>
          <w:szCs w:val="22"/>
          <w:highlight w:val="yellow"/>
        </w:rPr>
        <w:t>If you are using the social distancing of 1 metre</w:t>
      </w:r>
      <w:r w:rsidR="00DC638D">
        <w:rPr>
          <w:sz w:val="22"/>
          <w:szCs w:val="22"/>
          <w:highlight w:val="yellow"/>
        </w:rPr>
        <w:t>,</w:t>
      </w:r>
      <w:r w:rsidRPr="005907FF">
        <w:rPr>
          <w:sz w:val="22"/>
          <w:szCs w:val="22"/>
          <w:highlight w:val="yellow"/>
        </w:rPr>
        <w:t xml:space="preserve"> then the </w:t>
      </w:r>
      <w:r w:rsidR="002028F6">
        <w:rPr>
          <w:sz w:val="22"/>
          <w:szCs w:val="22"/>
          <w:highlight w:val="yellow"/>
        </w:rPr>
        <w:t>players</w:t>
      </w:r>
      <w:r w:rsidR="00DC638D">
        <w:rPr>
          <w:sz w:val="22"/>
          <w:szCs w:val="22"/>
          <w:highlight w:val="yellow"/>
        </w:rPr>
        <w:t xml:space="preserve"> </w:t>
      </w:r>
      <w:r w:rsidRPr="005907FF">
        <w:rPr>
          <w:sz w:val="22"/>
          <w:szCs w:val="22"/>
          <w:highlight w:val="yellow"/>
        </w:rPr>
        <w:t xml:space="preserve">wearing a face </w:t>
      </w:r>
      <w:r w:rsidR="006266F7">
        <w:rPr>
          <w:sz w:val="22"/>
          <w:szCs w:val="22"/>
          <w:highlight w:val="yellow"/>
        </w:rPr>
        <w:t>covering</w:t>
      </w:r>
      <w:r w:rsidRPr="005907FF">
        <w:rPr>
          <w:sz w:val="22"/>
          <w:szCs w:val="22"/>
          <w:highlight w:val="yellow"/>
        </w:rPr>
        <w:t xml:space="preserve"> would provide a mitigating </w:t>
      </w:r>
      <w:r w:rsidR="005907FF" w:rsidRPr="005907FF">
        <w:rPr>
          <w:sz w:val="22"/>
          <w:szCs w:val="22"/>
          <w:highlight w:val="yellow"/>
        </w:rPr>
        <w:t>action to reduce the risk of transmission.</w:t>
      </w:r>
    </w:p>
    <w:p w14:paraId="751CAEC8" w14:textId="77777777" w:rsidR="00DE6F1A" w:rsidRDefault="00DE6F1A" w:rsidP="00840075">
      <w:pPr>
        <w:ind w:left="360"/>
        <w:rPr>
          <w:sz w:val="22"/>
          <w:szCs w:val="22"/>
        </w:rPr>
      </w:pPr>
    </w:p>
    <w:p w14:paraId="686A3740" w14:textId="77777777" w:rsidR="00DE6F1A" w:rsidRDefault="00DE6F1A" w:rsidP="00840075">
      <w:pPr>
        <w:ind w:left="360"/>
        <w:rPr>
          <w:sz w:val="22"/>
          <w:szCs w:val="22"/>
        </w:rPr>
      </w:pPr>
      <w:r>
        <w:rPr>
          <w:sz w:val="22"/>
          <w:szCs w:val="22"/>
        </w:rPr>
        <w:t xml:space="preserve">Due to the age of the majority of bowls members, who are deemed more at risk, along with others who may have underlying health conditions, it may be appropriate to have the wearing of face </w:t>
      </w:r>
      <w:r w:rsidR="00D74A63">
        <w:rPr>
          <w:sz w:val="22"/>
          <w:szCs w:val="22"/>
        </w:rPr>
        <w:t>coverings</w:t>
      </w:r>
      <w:r>
        <w:rPr>
          <w:sz w:val="22"/>
          <w:szCs w:val="22"/>
        </w:rPr>
        <w:t xml:space="preserve"> as the standard so as to provide confidence for your members to return, as well as the </w:t>
      </w:r>
      <w:r w:rsidR="00E16F92">
        <w:rPr>
          <w:sz w:val="22"/>
          <w:szCs w:val="22"/>
        </w:rPr>
        <w:t>social distancing and hygiene measures implemented.</w:t>
      </w:r>
    </w:p>
    <w:p w14:paraId="4DD6712F" w14:textId="77777777" w:rsidR="001B5AB5" w:rsidRDefault="001B5AB5" w:rsidP="00840075">
      <w:pPr>
        <w:ind w:left="360"/>
        <w:rPr>
          <w:sz w:val="22"/>
          <w:szCs w:val="22"/>
        </w:rPr>
      </w:pPr>
    </w:p>
    <w:p w14:paraId="36C0F73C" w14:textId="77777777" w:rsidR="001B5AB5" w:rsidRDefault="001B5AB5" w:rsidP="00840075">
      <w:pPr>
        <w:ind w:left="360"/>
        <w:rPr>
          <w:sz w:val="22"/>
          <w:szCs w:val="22"/>
        </w:rPr>
      </w:pPr>
      <w:r>
        <w:rPr>
          <w:sz w:val="22"/>
          <w:szCs w:val="22"/>
        </w:rPr>
        <w:t>Investigate placing a Perspex shield at the reception desk, if no glass windows are in situ already.</w:t>
      </w:r>
    </w:p>
    <w:p w14:paraId="23D98680" w14:textId="77777777" w:rsidR="001B5AB5" w:rsidRDefault="001B5AB5" w:rsidP="00840075">
      <w:pPr>
        <w:ind w:left="360"/>
        <w:rPr>
          <w:sz w:val="22"/>
          <w:szCs w:val="22"/>
        </w:rPr>
      </w:pPr>
    </w:p>
    <w:p w14:paraId="6B099DD6" w14:textId="77777777" w:rsidR="004C7020" w:rsidRDefault="004C7020" w:rsidP="00840075">
      <w:pPr>
        <w:ind w:left="360"/>
        <w:rPr>
          <w:sz w:val="22"/>
          <w:szCs w:val="22"/>
        </w:rPr>
      </w:pPr>
      <w:r>
        <w:rPr>
          <w:sz w:val="22"/>
          <w:szCs w:val="22"/>
        </w:rPr>
        <w:t xml:space="preserve">When bar and catering staff are required, they are provided with face </w:t>
      </w:r>
      <w:r w:rsidR="00D74A63">
        <w:rPr>
          <w:sz w:val="22"/>
          <w:szCs w:val="22"/>
        </w:rPr>
        <w:t>covering</w:t>
      </w:r>
      <w:r>
        <w:rPr>
          <w:sz w:val="22"/>
          <w:szCs w:val="22"/>
        </w:rPr>
        <w:t xml:space="preserve"> and disposable gloves.</w:t>
      </w:r>
    </w:p>
    <w:p w14:paraId="6AF90391" w14:textId="77777777" w:rsidR="00951508" w:rsidRDefault="00951508" w:rsidP="00840075">
      <w:pPr>
        <w:ind w:left="360"/>
        <w:rPr>
          <w:sz w:val="22"/>
          <w:szCs w:val="22"/>
        </w:rPr>
      </w:pPr>
    </w:p>
    <w:p w14:paraId="6E0AB002" w14:textId="77777777" w:rsidR="00951508" w:rsidRDefault="00951508" w:rsidP="00840075">
      <w:pPr>
        <w:ind w:left="360"/>
        <w:rPr>
          <w:sz w:val="22"/>
          <w:szCs w:val="22"/>
        </w:rPr>
      </w:pPr>
      <w:r>
        <w:rPr>
          <w:sz w:val="22"/>
          <w:szCs w:val="22"/>
        </w:rPr>
        <w:t>Clearly define / allocate roles, what you are asking staff / volunteers to do and monitor effectiveness.</w:t>
      </w:r>
    </w:p>
    <w:p w14:paraId="2B0F30F1" w14:textId="77777777" w:rsidR="00BF24A5" w:rsidRDefault="00BF24A5" w:rsidP="00840075">
      <w:pPr>
        <w:ind w:left="360"/>
        <w:rPr>
          <w:sz w:val="22"/>
          <w:szCs w:val="22"/>
        </w:rPr>
      </w:pPr>
    </w:p>
    <w:p w14:paraId="00D55CE7" w14:textId="77777777" w:rsidR="00BF24A5" w:rsidRDefault="00BF24A5" w:rsidP="00840075">
      <w:pPr>
        <w:ind w:left="360"/>
        <w:rPr>
          <w:sz w:val="22"/>
          <w:szCs w:val="22"/>
        </w:rPr>
      </w:pPr>
      <w:r>
        <w:rPr>
          <w:sz w:val="22"/>
          <w:szCs w:val="22"/>
        </w:rPr>
        <w:t>Document when staff / volunteer</w:t>
      </w:r>
      <w:r w:rsidR="00DE6F1A">
        <w:rPr>
          <w:sz w:val="22"/>
          <w:szCs w:val="22"/>
        </w:rPr>
        <w:t xml:space="preserve"> training</w:t>
      </w:r>
      <w:r>
        <w:rPr>
          <w:sz w:val="22"/>
          <w:szCs w:val="22"/>
        </w:rPr>
        <w:t xml:space="preserve"> has taken place along with who attended.</w:t>
      </w:r>
    </w:p>
    <w:p w14:paraId="1459CB1C" w14:textId="77777777" w:rsidR="00C23D05" w:rsidRDefault="00C23D05" w:rsidP="00BE3949">
      <w:pPr>
        <w:rPr>
          <w:sz w:val="22"/>
          <w:szCs w:val="22"/>
        </w:rPr>
      </w:pPr>
    </w:p>
    <w:p w14:paraId="53D1A5B2" w14:textId="77777777" w:rsidR="00413D3E" w:rsidRPr="00C23D05" w:rsidRDefault="004C7020" w:rsidP="00C23D05">
      <w:pPr>
        <w:pStyle w:val="Heading1"/>
      </w:pPr>
      <w:r w:rsidRPr="004C7020">
        <w:t>Playing the sport</w:t>
      </w:r>
    </w:p>
    <w:p w14:paraId="2CCE8FAB" w14:textId="77777777" w:rsidR="00413D3E" w:rsidRDefault="00413D3E" w:rsidP="002901CD">
      <w:pPr>
        <w:rPr>
          <w:b/>
          <w:bCs/>
          <w:sz w:val="22"/>
          <w:szCs w:val="22"/>
        </w:rPr>
      </w:pPr>
      <w:r>
        <w:rPr>
          <w:b/>
          <w:bCs/>
          <w:sz w:val="22"/>
          <w:szCs w:val="22"/>
        </w:rPr>
        <w:t>Equipment</w:t>
      </w:r>
    </w:p>
    <w:p w14:paraId="0B6A67CB" w14:textId="77777777" w:rsidR="00413D3E" w:rsidRDefault="00413D3E" w:rsidP="00840075">
      <w:pPr>
        <w:ind w:left="360"/>
        <w:rPr>
          <w:b/>
          <w:bCs/>
          <w:sz w:val="22"/>
          <w:szCs w:val="22"/>
        </w:rPr>
      </w:pPr>
    </w:p>
    <w:p w14:paraId="0C1C93F7" w14:textId="77777777" w:rsidR="00413D3E" w:rsidRDefault="00413D3E" w:rsidP="00312918">
      <w:pPr>
        <w:ind w:left="360"/>
        <w:rPr>
          <w:sz w:val="22"/>
          <w:szCs w:val="22"/>
        </w:rPr>
      </w:pPr>
      <w:r>
        <w:rPr>
          <w:sz w:val="22"/>
          <w:szCs w:val="22"/>
        </w:rPr>
        <w:t>Mats -</w:t>
      </w:r>
      <w:r w:rsidR="00312918">
        <w:rPr>
          <w:sz w:val="22"/>
          <w:szCs w:val="22"/>
        </w:rPr>
        <w:tab/>
      </w:r>
      <w:r w:rsidR="00312918">
        <w:rPr>
          <w:sz w:val="22"/>
          <w:szCs w:val="22"/>
        </w:rPr>
        <w:tab/>
      </w:r>
      <w:r>
        <w:rPr>
          <w:sz w:val="22"/>
          <w:szCs w:val="22"/>
        </w:rPr>
        <w:t>They are disinfected before</w:t>
      </w:r>
      <w:r w:rsidR="00DE6F1A">
        <w:rPr>
          <w:sz w:val="22"/>
          <w:szCs w:val="22"/>
        </w:rPr>
        <w:t xml:space="preserve"> and after</w:t>
      </w:r>
      <w:r>
        <w:rPr>
          <w:sz w:val="22"/>
          <w:szCs w:val="22"/>
        </w:rPr>
        <w:t xml:space="preserve"> use</w:t>
      </w:r>
      <w:r w:rsidR="00312918">
        <w:rPr>
          <w:sz w:val="22"/>
          <w:szCs w:val="22"/>
        </w:rPr>
        <w:t xml:space="preserve"> – </w:t>
      </w:r>
      <w:r w:rsidR="006E642D">
        <w:rPr>
          <w:sz w:val="22"/>
          <w:szCs w:val="22"/>
        </w:rPr>
        <w:t xml:space="preserve">by </w:t>
      </w:r>
      <w:r w:rsidR="00312918">
        <w:rPr>
          <w:sz w:val="22"/>
          <w:szCs w:val="22"/>
        </w:rPr>
        <w:t>club official or player</w:t>
      </w:r>
    </w:p>
    <w:p w14:paraId="3F652D91" w14:textId="77777777" w:rsidR="00413D3E" w:rsidRDefault="00413D3E" w:rsidP="006576D9">
      <w:pPr>
        <w:ind w:left="2160"/>
        <w:rPr>
          <w:sz w:val="22"/>
          <w:szCs w:val="22"/>
        </w:rPr>
      </w:pPr>
      <w:r>
        <w:rPr>
          <w:sz w:val="22"/>
          <w:szCs w:val="22"/>
        </w:rPr>
        <w:t xml:space="preserve">In multiple player </w:t>
      </w:r>
      <w:r w:rsidR="00312918">
        <w:rPr>
          <w:sz w:val="22"/>
          <w:szCs w:val="22"/>
        </w:rPr>
        <w:t>games 1 person from each side</w:t>
      </w:r>
      <w:r w:rsidR="00BF24A5">
        <w:rPr>
          <w:sz w:val="22"/>
          <w:szCs w:val="22"/>
        </w:rPr>
        <w:t xml:space="preserve"> e</w:t>
      </w:r>
      <w:r w:rsidR="00D74A63">
        <w:rPr>
          <w:sz w:val="22"/>
          <w:szCs w:val="22"/>
        </w:rPr>
        <w:t>.</w:t>
      </w:r>
      <w:r w:rsidR="00BF24A5">
        <w:rPr>
          <w:sz w:val="22"/>
          <w:szCs w:val="22"/>
        </w:rPr>
        <w:t>g</w:t>
      </w:r>
      <w:r w:rsidR="00D74A63">
        <w:rPr>
          <w:sz w:val="22"/>
          <w:szCs w:val="22"/>
        </w:rPr>
        <w:t>.</w:t>
      </w:r>
      <w:r w:rsidR="00BF24A5">
        <w:rPr>
          <w:sz w:val="22"/>
          <w:szCs w:val="22"/>
        </w:rPr>
        <w:t xml:space="preserve"> lead</w:t>
      </w:r>
      <w:r w:rsidR="00312918">
        <w:rPr>
          <w:sz w:val="22"/>
          <w:szCs w:val="22"/>
        </w:rPr>
        <w:t xml:space="preserve"> nominated to use the mat</w:t>
      </w:r>
    </w:p>
    <w:p w14:paraId="2791EE6A" w14:textId="77777777" w:rsidR="00237B64" w:rsidRDefault="00237B64" w:rsidP="00413D3E">
      <w:pPr>
        <w:ind w:left="360"/>
        <w:rPr>
          <w:sz w:val="22"/>
          <w:szCs w:val="22"/>
        </w:rPr>
      </w:pPr>
      <w:r>
        <w:rPr>
          <w:sz w:val="22"/>
          <w:szCs w:val="22"/>
        </w:rPr>
        <w:tab/>
      </w:r>
      <w:r>
        <w:rPr>
          <w:sz w:val="22"/>
          <w:szCs w:val="22"/>
        </w:rPr>
        <w:tab/>
      </w:r>
      <w:r>
        <w:rPr>
          <w:sz w:val="22"/>
          <w:szCs w:val="22"/>
        </w:rPr>
        <w:tab/>
      </w:r>
      <w:r w:rsidR="00DE6F1A">
        <w:rPr>
          <w:sz w:val="22"/>
          <w:szCs w:val="22"/>
        </w:rPr>
        <w:t>A p</w:t>
      </w:r>
      <w:r>
        <w:rPr>
          <w:sz w:val="22"/>
          <w:szCs w:val="22"/>
        </w:rPr>
        <w:t>olicy of the mat having to be on the ‘T’</w:t>
      </w:r>
    </w:p>
    <w:p w14:paraId="24743113" w14:textId="77777777" w:rsidR="00312918" w:rsidRDefault="00312918" w:rsidP="00413D3E">
      <w:pPr>
        <w:ind w:left="360"/>
        <w:rPr>
          <w:sz w:val="22"/>
          <w:szCs w:val="22"/>
        </w:rPr>
      </w:pPr>
    </w:p>
    <w:p w14:paraId="188B7435" w14:textId="77777777" w:rsidR="00312918" w:rsidRDefault="00312918" w:rsidP="00413D3E">
      <w:pPr>
        <w:ind w:left="360"/>
        <w:rPr>
          <w:sz w:val="22"/>
          <w:szCs w:val="22"/>
        </w:rPr>
      </w:pPr>
      <w:r>
        <w:rPr>
          <w:sz w:val="22"/>
          <w:szCs w:val="22"/>
        </w:rPr>
        <w:t>Jacks -</w:t>
      </w:r>
      <w:r>
        <w:rPr>
          <w:sz w:val="22"/>
          <w:szCs w:val="22"/>
        </w:rPr>
        <w:tab/>
      </w:r>
      <w:r>
        <w:rPr>
          <w:sz w:val="22"/>
          <w:szCs w:val="22"/>
        </w:rPr>
        <w:tab/>
        <w:t xml:space="preserve">They are disinfected before </w:t>
      </w:r>
      <w:r w:rsidR="00DE6F1A">
        <w:rPr>
          <w:sz w:val="22"/>
          <w:szCs w:val="22"/>
        </w:rPr>
        <w:t xml:space="preserve">and after </w:t>
      </w:r>
      <w:r>
        <w:rPr>
          <w:sz w:val="22"/>
          <w:szCs w:val="22"/>
        </w:rPr>
        <w:t xml:space="preserve">use – </w:t>
      </w:r>
      <w:r w:rsidR="006E642D">
        <w:rPr>
          <w:sz w:val="22"/>
          <w:szCs w:val="22"/>
        </w:rPr>
        <w:t xml:space="preserve">by </w:t>
      </w:r>
      <w:r>
        <w:rPr>
          <w:sz w:val="22"/>
          <w:szCs w:val="22"/>
        </w:rPr>
        <w:t>club official or player</w:t>
      </w:r>
    </w:p>
    <w:p w14:paraId="38F5C19D" w14:textId="77777777" w:rsidR="00312918" w:rsidRDefault="00312918" w:rsidP="0021696E">
      <w:pPr>
        <w:ind w:left="2160"/>
        <w:rPr>
          <w:sz w:val="22"/>
          <w:szCs w:val="22"/>
        </w:rPr>
      </w:pPr>
      <w:r>
        <w:rPr>
          <w:sz w:val="22"/>
          <w:szCs w:val="22"/>
        </w:rPr>
        <w:t>In multiple player games 1 person</w:t>
      </w:r>
      <w:r w:rsidR="00F60714">
        <w:rPr>
          <w:sz w:val="22"/>
          <w:szCs w:val="22"/>
        </w:rPr>
        <w:t>,</w:t>
      </w:r>
      <w:r w:rsidR="008605BF">
        <w:rPr>
          <w:sz w:val="22"/>
          <w:szCs w:val="22"/>
        </w:rPr>
        <w:t xml:space="preserve"> e</w:t>
      </w:r>
      <w:r w:rsidR="00D74A63">
        <w:rPr>
          <w:sz w:val="22"/>
          <w:szCs w:val="22"/>
        </w:rPr>
        <w:t>.</w:t>
      </w:r>
      <w:r w:rsidR="008605BF">
        <w:rPr>
          <w:sz w:val="22"/>
          <w:szCs w:val="22"/>
        </w:rPr>
        <w:t>g</w:t>
      </w:r>
      <w:r w:rsidR="00D74A63">
        <w:rPr>
          <w:sz w:val="22"/>
          <w:szCs w:val="22"/>
        </w:rPr>
        <w:t>.</w:t>
      </w:r>
      <w:r w:rsidR="008605BF">
        <w:rPr>
          <w:sz w:val="22"/>
          <w:szCs w:val="22"/>
        </w:rPr>
        <w:t xml:space="preserve"> skip</w:t>
      </w:r>
      <w:r>
        <w:rPr>
          <w:sz w:val="22"/>
          <w:szCs w:val="22"/>
        </w:rPr>
        <w:t xml:space="preserve"> from each side nominated to </w:t>
      </w:r>
      <w:r w:rsidR="0021696E">
        <w:rPr>
          <w:sz w:val="22"/>
          <w:szCs w:val="22"/>
        </w:rPr>
        <w:t>touch</w:t>
      </w:r>
      <w:r>
        <w:rPr>
          <w:sz w:val="22"/>
          <w:szCs w:val="22"/>
        </w:rPr>
        <w:t xml:space="preserve"> the jack</w:t>
      </w:r>
      <w:r w:rsidR="0021696E">
        <w:rPr>
          <w:sz w:val="22"/>
          <w:szCs w:val="22"/>
        </w:rPr>
        <w:t>.</w:t>
      </w:r>
    </w:p>
    <w:p w14:paraId="47116BE4" w14:textId="77777777" w:rsidR="00312918" w:rsidRDefault="00312918" w:rsidP="00413D3E">
      <w:pPr>
        <w:ind w:left="360"/>
        <w:rPr>
          <w:sz w:val="22"/>
          <w:szCs w:val="22"/>
        </w:rPr>
      </w:pPr>
      <w:r>
        <w:rPr>
          <w:sz w:val="22"/>
          <w:szCs w:val="22"/>
        </w:rPr>
        <w:tab/>
      </w:r>
      <w:r>
        <w:rPr>
          <w:sz w:val="22"/>
          <w:szCs w:val="22"/>
        </w:rPr>
        <w:tab/>
      </w:r>
      <w:r>
        <w:rPr>
          <w:sz w:val="22"/>
          <w:szCs w:val="22"/>
        </w:rPr>
        <w:tab/>
        <w:t xml:space="preserve">If </w:t>
      </w:r>
      <w:proofErr w:type="gramStart"/>
      <w:r>
        <w:rPr>
          <w:sz w:val="22"/>
          <w:szCs w:val="22"/>
        </w:rPr>
        <w:t>sufficient</w:t>
      </w:r>
      <w:proofErr w:type="gramEnd"/>
      <w:r>
        <w:rPr>
          <w:sz w:val="22"/>
          <w:szCs w:val="22"/>
        </w:rPr>
        <w:t xml:space="preserve"> have 1 jack per side</w:t>
      </w:r>
    </w:p>
    <w:p w14:paraId="0264EB17" w14:textId="77777777" w:rsidR="0021696E" w:rsidRDefault="00312918" w:rsidP="0021696E">
      <w:pPr>
        <w:ind w:left="360"/>
        <w:rPr>
          <w:sz w:val="22"/>
          <w:szCs w:val="22"/>
        </w:rPr>
      </w:pPr>
      <w:r>
        <w:rPr>
          <w:sz w:val="22"/>
          <w:szCs w:val="22"/>
        </w:rPr>
        <w:tab/>
      </w:r>
      <w:r>
        <w:rPr>
          <w:sz w:val="22"/>
          <w:szCs w:val="22"/>
        </w:rPr>
        <w:tab/>
      </w:r>
      <w:r>
        <w:rPr>
          <w:sz w:val="22"/>
          <w:szCs w:val="22"/>
        </w:rPr>
        <w:tab/>
        <w:t>Policy of no jack cast but placed by foot on the nominated length</w:t>
      </w:r>
      <w:r w:rsidR="00864156">
        <w:rPr>
          <w:sz w:val="22"/>
          <w:szCs w:val="22"/>
        </w:rPr>
        <w:t>.</w:t>
      </w:r>
    </w:p>
    <w:p w14:paraId="749B7BFD" w14:textId="77777777" w:rsidR="00864156" w:rsidRDefault="00864156" w:rsidP="0021696E">
      <w:pPr>
        <w:ind w:left="360"/>
        <w:rPr>
          <w:sz w:val="22"/>
          <w:szCs w:val="22"/>
        </w:rPr>
      </w:pPr>
      <w:r>
        <w:rPr>
          <w:sz w:val="22"/>
          <w:szCs w:val="22"/>
        </w:rPr>
        <w:tab/>
      </w:r>
      <w:r>
        <w:rPr>
          <w:sz w:val="22"/>
          <w:szCs w:val="22"/>
        </w:rPr>
        <w:tab/>
      </w:r>
      <w:r>
        <w:rPr>
          <w:sz w:val="22"/>
          <w:szCs w:val="22"/>
        </w:rPr>
        <w:tab/>
        <w:t>Implement re-spotting if jack is displaced towards the ditch / side rinks</w:t>
      </w:r>
    </w:p>
    <w:p w14:paraId="0BF08051" w14:textId="77777777" w:rsidR="00312918" w:rsidRDefault="00312918" w:rsidP="00413D3E">
      <w:pPr>
        <w:ind w:left="360"/>
        <w:rPr>
          <w:sz w:val="22"/>
          <w:szCs w:val="22"/>
        </w:rPr>
      </w:pPr>
    </w:p>
    <w:p w14:paraId="24776118" w14:textId="77777777" w:rsidR="00312918" w:rsidRDefault="00312918" w:rsidP="00413D3E">
      <w:pPr>
        <w:ind w:left="360"/>
        <w:rPr>
          <w:sz w:val="22"/>
          <w:szCs w:val="22"/>
        </w:rPr>
      </w:pPr>
      <w:r>
        <w:rPr>
          <w:sz w:val="22"/>
          <w:szCs w:val="22"/>
        </w:rPr>
        <w:t>Scoring -</w:t>
      </w:r>
      <w:r>
        <w:rPr>
          <w:sz w:val="22"/>
          <w:szCs w:val="22"/>
        </w:rPr>
        <w:tab/>
      </w:r>
      <w:r>
        <w:rPr>
          <w:sz w:val="22"/>
          <w:szCs w:val="22"/>
        </w:rPr>
        <w:tab/>
        <w:t>Decide if rink scoreboards are to be used</w:t>
      </w:r>
    </w:p>
    <w:p w14:paraId="12D49C01" w14:textId="77777777" w:rsidR="00312918" w:rsidRDefault="00312918" w:rsidP="00413D3E">
      <w:pPr>
        <w:ind w:left="360"/>
        <w:rPr>
          <w:sz w:val="22"/>
          <w:szCs w:val="22"/>
        </w:rPr>
      </w:pPr>
      <w:r>
        <w:rPr>
          <w:sz w:val="22"/>
          <w:szCs w:val="22"/>
        </w:rPr>
        <w:tab/>
      </w:r>
      <w:r>
        <w:rPr>
          <w:sz w:val="22"/>
          <w:szCs w:val="22"/>
        </w:rPr>
        <w:tab/>
      </w:r>
      <w:r>
        <w:rPr>
          <w:sz w:val="22"/>
          <w:szCs w:val="22"/>
        </w:rPr>
        <w:tab/>
        <w:t xml:space="preserve">If yes 1 player is nominated to operate </w:t>
      </w:r>
      <w:r w:rsidR="00CD4651">
        <w:rPr>
          <w:sz w:val="22"/>
          <w:szCs w:val="22"/>
        </w:rPr>
        <w:t xml:space="preserve">it with </w:t>
      </w:r>
      <w:r>
        <w:rPr>
          <w:sz w:val="22"/>
          <w:szCs w:val="22"/>
        </w:rPr>
        <w:t>hand sanitiser provided</w:t>
      </w:r>
      <w:r w:rsidR="0021696E">
        <w:rPr>
          <w:sz w:val="22"/>
          <w:szCs w:val="22"/>
        </w:rPr>
        <w:t>.</w:t>
      </w:r>
    </w:p>
    <w:p w14:paraId="01719461" w14:textId="77777777" w:rsidR="00C23D05" w:rsidRDefault="00312918" w:rsidP="00C23D05">
      <w:pPr>
        <w:ind w:left="2160"/>
        <w:rPr>
          <w:sz w:val="22"/>
          <w:szCs w:val="22"/>
        </w:rPr>
      </w:pPr>
      <w:r>
        <w:rPr>
          <w:sz w:val="22"/>
          <w:szCs w:val="22"/>
        </w:rPr>
        <w:t>If no</w:t>
      </w:r>
      <w:r w:rsidR="00795CC2">
        <w:rPr>
          <w:sz w:val="22"/>
          <w:szCs w:val="22"/>
        </w:rPr>
        <w:t>,</w:t>
      </w:r>
      <w:r>
        <w:rPr>
          <w:sz w:val="22"/>
          <w:szCs w:val="22"/>
        </w:rPr>
        <w:t xml:space="preserve"> use of scorecards only and </w:t>
      </w:r>
      <w:r w:rsidR="002028F6">
        <w:rPr>
          <w:sz w:val="22"/>
          <w:szCs w:val="22"/>
        </w:rPr>
        <w:t>players</w:t>
      </w:r>
      <w:r>
        <w:rPr>
          <w:sz w:val="22"/>
          <w:szCs w:val="22"/>
        </w:rPr>
        <w:t xml:space="preserve"> need to use own pen and place card in a bin at the end of the game.</w:t>
      </w:r>
    </w:p>
    <w:p w14:paraId="7D5601AF" w14:textId="77777777" w:rsidR="00312918" w:rsidRDefault="002028F6" w:rsidP="002901CD">
      <w:pPr>
        <w:rPr>
          <w:b/>
          <w:bCs/>
          <w:sz w:val="22"/>
          <w:szCs w:val="22"/>
        </w:rPr>
      </w:pPr>
      <w:r>
        <w:rPr>
          <w:b/>
          <w:bCs/>
          <w:sz w:val="22"/>
          <w:szCs w:val="22"/>
        </w:rPr>
        <w:br w:type="page"/>
      </w:r>
      <w:r w:rsidR="00312918" w:rsidRPr="00312918">
        <w:rPr>
          <w:b/>
          <w:bCs/>
          <w:sz w:val="22"/>
          <w:szCs w:val="22"/>
        </w:rPr>
        <w:lastRenderedPageBreak/>
        <w:t>Format</w:t>
      </w:r>
    </w:p>
    <w:p w14:paraId="678B9C78" w14:textId="77777777" w:rsidR="00312918" w:rsidRDefault="00312918" w:rsidP="00312918">
      <w:pPr>
        <w:rPr>
          <w:b/>
          <w:bCs/>
          <w:sz w:val="22"/>
          <w:szCs w:val="22"/>
        </w:rPr>
      </w:pPr>
    </w:p>
    <w:p w14:paraId="71FEA3BF" w14:textId="77777777" w:rsidR="00312918" w:rsidRDefault="00B11E43" w:rsidP="0021696E">
      <w:pPr>
        <w:ind w:left="300"/>
        <w:rPr>
          <w:sz w:val="22"/>
          <w:szCs w:val="22"/>
        </w:rPr>
      </w:pPr>
      <w:r w:rsidRPr="002901CF">
        <w:rPr>
          <w:sz w:val="22"/>
          <w:szCs w:val="22"/>
          <w:highlight w:val="yellow"/>
        </w:rPr>
        <w:t>With the Government allowing gatherings of more than 30 people subject to the venue and activity being COVID-19 secure, the EIBA advise that you can operate with the following formats of play.</w:t>
      </w:r>
    </w:p>
    <w:p w14:paraId="50DCD5C4" w14:textId="77777777" w:rsidR="00B11E43" w:rsidRDefault="00B11E43" w:rsidP="0021696E">
      <w:pPr>
        <w:ind w:left="300"/>
        <w:rPr>
          <w:sz w:val="22"/>
          <w:szCs w:val="22"/>
        </w:rPr>
      </w:pPr>
    </w:p>
    <w:p w14:paraId="430191F3" w14:textId="77777777" w:rsidR="0021696E" w:rsidRDefault="00B11E43" w:rsidP="0021696E">
      <w:pPr>
        <w:ind w:left="300"/>
        <w:rPr>
          <w:b/>
          <w:bCs/>
          <w:sz w:val="22"/>
          <w:szCs w:val="22"/>
        </w:rPr>
      </w:pPr>
      <w:r>
        <w:rPr>
          <w:sz w:val="22"/>
          <w:szCs w:val="22"/>
        </w:rPr>
        <w:t>T</w:t>
      </w:r>
      <w:r w:rsidR="0021696E">
        <w:rPr>
          <w:sz w:val="22"/>
          <w:szCs w:val="22"/>
        </w:rPr>
        <w:t xml:space="preserve">he club will then need to identify how </w:t>
      </w:r>
      <w:r w:rsidR="006D3A59">
        <w:rPr>
          <w:sz w:val="22"/>
          <w:szCs w:val="22"/>
        </w:rPr>
        <w:t>you</w:t>
      </w:r>
      <w:r w:rsidR="0021696E">
        <w:rPr>
          <w:sz w:val="22"/>
          <w:szCs w:val="22"/>
        </w:rPr>
        <w:t xml:space="preserve"> can </w:t>
      </w:r>
      <w:r>
        <w:rPr>
          <w:sz w:val="22"/>
          <w:szCs w:val="22"/>
        </w:rPr>
        <w:t xml:space="preserve">safely implement and manage which </w:t>
      </w:r>
      <w:r w:rsidR="006E642D">
        <w:rPr>
          <w:sz w:val="22"/>
          <w:szCs w:val="22"/>
        </w:rPr>
        <w:t>one</w:t>
      </w:r>
      <w:r w:rsidR="0021696E">
        <w:rPr>
          <w:sz w:val="22"/>
          <w:szCs w:val="22"/>
        </w:rPr>
        <w:t xml:space="preserve"> and across </w:t>
      </w:r>
      <w:proofErr w:type="gramStart"/>
      <w:r w:rsidR="0021696E">
        <w:rPr>
          <w:sz w:val="22"/>
          <w:szCs w:val="22"/>
        </w:rPr>
        <w:t>all of</w:t>
      </w:r>
      <w:proofErr w:type="gramEnd"/>
      <w:r w:rsidR="0021696E">
        <w:rPr>
          <w:sz w:val="22"/>
          <w:szCs w:val="22"/>
        </w:rPr>
        <w:t xml:space="preserve"> the rinks</w:t>
      </w:r>
      <w:r w:rsidR="00961C28">
        <w:rPr>
          <w:sz w:val="22"/>
          <w:szCs w:val="22"/>
        </w:rPr>
        <w:t xml:space="preserve"> </w:t>
      </w:r>
      <w:r w:rsidR="006E642D">
        <w:rPr>
          <w:sz w:val="22"/>
          <w:szCs w:val="22"/>
        </w:rPr>
        <w:t xml:space="preserve">plus </w:t>
      </w:r>
      <w:r w:rsidR="00961C28">
        <w:rPr>
          <w:sz w:val="22"/>
          <w:szCs w:val="22"/>
        </w:rPr>
        <w:t xml:space="preserve">whether it is financially viable for </w:t>
      </w:r>
      <w:r w:rsidR="006D3A59">
        <w:rPr>
          <w:sz w:val="22"/>
          <w:szCs w:val="22"/>
        </w:rPr>
        <w:t>you</w:t>
      </w:r>
      <w:r w:rsidR="00961C28">
        <w:rPr>
          <w:sz w:val="22"/>
          <w:szCs w:val="22"/>
        </w:rPr>
        <w:t xml:space="preserve"> to do so.</w:t>
      </w:r>
      <w:r w:rsidR="006576D9">
        <w:rPr>
          <w:sz w:val="22"/>
          <w:szCs w:val="22"/>
        </w:rPr>
        <w:t xml:space="preserve"> </w:t>
      </w:r>
      <w:r w:rsidR="006576D9" w:rsidRPr="006576D9">
        <w:rPr>
          <w:b/>
          <w:bCs/>
          <w:sz w:val="22"/>
          <w:szCs w:val="22"/>
        </w:rPr>
        <w:t xml:space="preserve">(See appendix </w:t>
      </w:r>
      <w:r w:rsidR="00ED3F03">
        <w:rPr>
          <w:b/>
          <w:bCs/>
          <w:sz w:val="22"/>
          <w:szCs w:val="22"/>
        </w:rPr>
        <w:t>Two</w:t>
      </w:r>
      <w:r w:rsidR="006576D9" w:rsidRPr="006576D9">
        <w:rPr>
          <w:b/>
          <w:bCs/>
          <w:sz w:val="22"/>
          <w:szCs w:val="22"/>
        </w:rPr>
        <w:t>)</w:t>
      </w:r>
    </w:p>
    <w:p w14:paraId="2E48F7A3" w14:textId="77777777" w:rsidR="001673FF" w:rsidRDefault="001673FF" w:rsidP="0021696E">
      <w:pPr>
        <w:ind w:left="300"/>
        <w:rPr>
          <w:b/>
          <w:bCs/>
          <w:sz w:val="22"/>
          <w:szCs w:val="22"/>
        </w:rPr>
      </w:pPr>
    </w:p>
    <w:p w14:paraId="4050F252" w14:textId="77777777" w:rsidR="001673FF" w:rsidRPr="001673FF" w:rsidRDefault="001673FF" w:rsidP="0021696E">
      <w:pPr>
        <w:ind w:left="300"/>
        <w:rPr>
          <w:sz w:val="22"/>
          <w:szCs w:val="22"/>
          <w:highlight w:val="yellow"/>
        </w:rPr>
      </w:pPr>
      <w:r w:rsidRPr="001673FF">
        <w:rPr>
          <w:sz w:val="22"/>
          <w:szCs w:val="22"/>
          <w:highlight w:val="yellow"/>
        </w:rPr>
        <w:t xml:space="preserve">The key areas to </w:t>
      </w:r>
      <w:r w:rsidR="00DC638D">
        <w:rPr>
          <w:sz w:val="22"/>
          <w:szCs w:val="22"/>
          <w:highlight w:val="yellow"/>
        </w:rPr>
        <w:t>factor in</w:t>
      </w:r>
      <w:r w:rsidRPr="001673FF">
        <w:rPr>
          <w:sz w:val="22"/>
          <w:szCs w:val="22"/>
          <w:highlight w:val="yellow"/>
        </w:rPr>
        <w:t>: -</w:t>
      </w:r>
    </w:p>
    <w:p w14:paraId="7C6CFFEA" w14:textId="77777777" w:rsidR="001673FF" w:rsidRPr="001673FF" w:rsidRDefault="001673FF" w:rsidP="0021696E">
      <w:pPr>
        <w:ind w:left="300"/>
        <w:rPr>
          <w:sz w:val="22"/>
          <w:szCs w:val="22"/>
          <w:highlight w:val="yellow"/>
        </w:rPr>
      </w:pPr>
    </w:p>
    <w:p w14:paraId="7CA2A2D3" w14:textId="77777777" w:rsidR="001673FF" w:rsidRPr="001673FF" w:rsidRDefault="00DC638D" w:rsidP="00FF6214">
      <w:pPr>
        <w:numPr>
          <w:ilvl w:val="0"/>
          <w:numId w:val="7"/>
        </w:numPr>
        <w:rPr>
          <w:sz w:val="22"/>
          <w:szCs w:val="22"/>
          <w:highlight w:val="yellow"/>
        </w:rPr>
      </w:pPr>
      <w:r>
        <w:rPr>
          <w:sz w:val="22"/>
          <w:szCs w:val="22"/>
          <w:highlight w:val="yellow"/>
        </w:rPr>
        <w:t>S</w:t>
      </w:r>
      <w:r w:rsidR="001673FF" w:rsidRPr="001673FF">
        <w:rPr>
          <w:sz w:val="22"/>
          <w:szCs w:val="22"/>
          <w:highlight w:val="yellow"/>
        </w:rPr>
        <w:t xml:space="preserve">ocial distancing </w:t>
      </w:r>
      <w:r>
        <w:rPr>
          <w:sz w:val="22"/>
          <w:szCs w:val="22"/>
          <w:highlight w:val="yellow"/>
        </w:rPr>
        <w:t xml:space="preserve">can </w:t>
      </w:r>
      <w:r w:rsidR="001673FF" w:rsidRPr="001673FF">
        <w:rPr>
          <w:sz w:val="22"/>
          <w:szCs w:val="22"/>
          <w:highlight w:val="yellow"/>
        </w:rPr>
        <w:t>be maintained</w:t>
      </w:r>
    </w:p>
    <w:p w14:paraId="064D6B5F" w14:textId="77777777" w:rsidR="001673FF" w:rsidRPr="001673FF" w:rsidRDefault="001673FF" w:rsidP="00FF6214">
      <w:pPr>
        <w:numPr>
          <w:ilvl w:val="0"/>
          <w:numId w:val="7"/>
        </w:numPr>
        <w:rPr>
          <w:sz w:val="22"/>
          <w:szCs w:val="22"/>
        </w:rPr>
      </w:pPr>
      <w:r w:rsidRPr="001673FF">
        <w:rPr>
          <w:sz w:val="22"/>
          <w:szCs w:val="22"/>
          <w:highlight w:val="yellow"/>
        </w:rPr>
        <w:t xml:space="preserve">Implement robust hygiene procedures for the equipment, </w:t>
      </w:r>
      <w:r w:rsidR="002028F6">
        <w:rPr>
          <w:sz w:val="22"/>
          <w:szCs w:val="22"/>
          <w:highlight w:val="yellow"/>
        </w:rPr>
        <w:t>players</w:t>
      </w:r>
      <w:r w:rsidRPr="001673FF">
        <w:rPr>
          <w:sz w:val="22"/>
          <w:szCs w:val="22"/>
          <w:highlight w:val="yellow"/>
        </w:rPr>
        <w:t xml:space="preserve"> to use their bowls only.</w:t>
      </w:r>
    </w:p>
    <w:p w14:paraId="631CD295" w14:textId="77777777" w:rsidR="00DF0334" w:rsidRDefault="00DF0334" w:rsidP="0021696E">
      <w:pPr>
        <w:ind w:left="300"/>
        <w:rPr>
          <w:b/>
          <w:bCs/>
          <w:sz w:val="22"/>
          <w:szCs w:val="22"/>
        </w:rPr>
      </w:pPr>
    </w:p>
    <w:p w14:paraId="63C78B5F" w14:textId="77777777" w:rsidR="00DF0334" w:rsidRPr="00DF0334" w:rsidRDefault="00DF0334" w:rsidP="0021696E">
      <w:pPr>
        <w:ind w:left="300"/>
        <w:rPr>
          <w:sz w:val="22"/>
          <w:szCs w:val="22"/>
        </w:rPr>
      </w:pPr>
      <w:r w:rsidRPr="00B45143">
        <w:rPr>
          <w:sz w:val="22"/>
          <w:szCs w:val="22"/>
        </w:rPr>
        <w:t xml:space="preserve">You </w:t>
      </w:r>
      <w:r w:rsidR="00497122" w:rsidRPr="00B45143">
        <w:rPr>
          <w:sz w:val="22"/>
          <w:szCs w:val="22"/>
        </w:rPr>
        <w:t xml:space="preserve">could </w:t>
      </w:r>
      <w:r w:rsidRPr="00B45143">
        <w:rPr>
          <w:sz w:val="22"/>
          <w:szCs w:val="22"/>
        </w:rPr>
        <w:t xml:space="preserve">consider reducing the width of your rinks to allow more space for Social Distancing and people walking up and down the rink. </w:t>
      </w:r>
      <w:r w:rsidR="00FF6214">
        <w:rPr>
          <w:sz w:val="22"/>
          <w:szCs w:val="22"/>
        </w:rPr>
        <w:t xml:space="preserve">Whilst COVID-19 secure procedures are required, the EIBA is happy for </w:t>
      </w:r>
      <w:r w:rsidR="002028F6">
        <w:rPr>
          <w:sz w:val="22"/>
          <w:szCs w:val="22"/>
        </w:rPr>
        <w:t>Clubs</w:t>
      </w:r>
      <w:r w:rsidR="00EB6A5F">
        <w:rPr>
          <w:sz w:val="22"/>
          <w:szCs w:val="22"/>
        </w:rPr>
        <w:t xml:space="preserve"> to reduce their rink widths to 4m, as per its National Competition Rules.</w:t>
      </w:r>
    </w:p>
    <w:p w14:paraId="793AB544" w14:textId="77777777" w:rsidR="006D3A59" w:rsidRDefault="006D3A59" w:rsidP="00212040">
      <w:pPr>
        <w:rPr>
          <w:sz w:val="22"/>
          <w:szCs w:val="22"/>
        </w:rPr>
      </w:pPr>
    </w:p>
    <w:p w14:paraId="5C48F846" w14:textId="77777777" w:rsidR="00B11E43" w:rsidRDefault="00B11E43" w:rsidP="00212040">
      <w:pPr>
        <w:rPr>
          <w:sz w:val="22"/>
          <w:szCs w:val="22"/>
        </w:rPr>
      </w:pPr>
    </w:p>
    <w:p w14:paraId="766977F5" w14:textId="77777777" w:rsidR="0021696E" w:rsidRPr="00237B64" w:rsidRDefault="0021696E" w:rsidP="0021696E">
      <w:pPr>
        <w:ind w:left="300"/>
        <w:rPr>
          <w:b/>
          <w:bCs/>
          <w:sz w:val="22"/>
          <w:szCs w:val="22"/>
        </w:rPr>
      </w:pPr>
      <w:r w:rsidRPr="00237B64">
        <w:rPr>
          <w:b/>
          <w:bCs/>
          <w:sz w:val="22"/>
          <w:szCs w:val="22"/>
        </w:rPr>
        <w:t>Single Play</w:t>
      </w:r>
      <w:r w:rsidR="00DD502F">
        <w:rPr>
          <w:b/>
          <w:bCs/>
          <w:sz w:val="22"/>
          <w:szCs w:val="22"/>
        </w:rPr>
        <w:t xml:space="preserve"> </w:t>
      </w:r>
    </w:p>
    <w:p w14:paraId="472BECBD" w14:textId="77777777" w:rsidR="0021696E" w:rsidRDefault="0021696E" w:rsidP="0021696E">
      <w:pPr>
        <w:ind w:left="300"/>
        <w:rPr>
          <w:sz w:val="22"/>
          <w:szCs w:val="22"/>
        </w:rPr>
      </w:pPr>
    </w:p>
    <w:p w14:paraId="7B25D683" w14:textId="77777777" w:rsidR="008760C0" w:rsidRDefault="0021696E" w:rsidP="00212040">
      <w:pPr>
        <w:ind w:left="300"/>
        <w:rPr>
          <w:sz w:val="22"/>
          <w:szCs w:val="22"/>
        </w:rPr>
      </w:pPr>
      <w:r>
        <w:rPr>
          <w:sz w:val="22"/>
          <w:szCs w:val="22"/>
        </w:rPr>
        <w:t xml:space="preserve">With the dimensions of the rink and how the game is played this is the safest format to be played as distance between </w:t>
      </w:r>
      <w:r w:rsidR="002028F6">
        <w:rPr>
          <w:sz w:val="22"/>
          <w:szCs w:val="22"/>
        </w:rPr>
        <w:t>players</w:t>
      </w:r>
      <w:r>
        <w:rPr>
          <w:sz w:val="22"/>
          <w:szCs w:val="22"/>
        </w:rPr>
        <w:t xml:space="preserve"> can be easily maintained</w:t>
      </w:r>
      <w:r w:rsidR="00DD502F">
        <w:rPr>
          <w:sz w:val="22"/>
          <w:szCs w:val="22"/>
        </w:rPr>
        <w:t>, across all rinks</w:t>
      </w:r>
    </w:p>
    <w:p w14:paraId="75A36735" w14:textId="77777777" w:rsidR="00ED3F03" w:rsidRDefault="00ED3F03" w:rsidP="00551809">
      <w:pPr>
        <w:rPr>
          <w:sz w:val="22"/>
          <w:szCs w:val="22"/>
        </w:rPr>
      </w:pPr>
    </w:p>
    <w:p w14:paraId="18BB53C4" w14:textId="77777777" w:rsidR="0021696E" w:rsidRPr="00237B64" w:rsidRDefault="0021696E" w:rsidP="0021696E">
      <w:pPr>
        <w:ind w:left="300"/>
        <w:rPr>
          <w:b/>
          <w:bCs/>
          <w:sz w:val="22"/>
          <w:szCs w:val="22"/>
        </w:rPr>
      </w:pPr>
      <w:r w:rsidRPr="00237B64">
        <w:rPr>
          <w:b/>
          <w:bCs/>
          <w:sz w:val="22"/>
          <w:szCs w:val="22"/>
        </w:rPr>
        <w:t>Pairs</w:t>
      </w:r>
      <w:r w:rsidR="00E74A2D">
        <w:rPr>
          <w:b/>
          <w:bCs/>
          <w:sz w:val="22"/>
          <w:szCs w:val="22"/>
        </w:rPr>
        <w:t xml:space="preserve"> </w:t>
      </w:r>
      <w:r w:rsidRPr="00237B64">
        <w:rPr>
          <w:b/>
          <w:bCs/>
          <w:sz w:val="22"/>
          <w:szCs w:val="22"/>
        </w:rPr>
        <w:t>Play</w:t>
      </w:r>
    </w:p>
    <w:p w14:paraId="65895540" w14:textId="77777777" w:rsidR="0021696E" w:rsidRDefault="0021696E" w:rsidP="0021696E">
      <w:pPr>
        <w:ind w:left="300"/>
        <w:rPr>
          <w:sz w:val="22"/>
          <w:szCs w:val="22"/>
        </w:rPr>
      </w:pPr>
    </w:p>
    <w:p w14:paraId="60986A4A" w14:textId="77777777" w:rsidR="0021696E" w:rsidRDefault="0021696E" w:rsidP="0021696E">
      <w:pPr>
        <w:ind w:left="300"/>
        <w:rPr>
          <w:sz w:val="22"/>
          <w:szCs w:val="22"/>
        </w:rPr>
      </w:pPr>
      <w:r>
        <w:rPr>
          <w:sz w:val="22"/>
          <w:szCs w:val="22"/>
        </w:rPr>
        <w:t>Again</w:t>
      </w:r>
      <w:r w:rsidR="00237B64">
        <w:rPr>
          <w:sz w:val="22"/>
          <w:szCs w:val="22"/>
        </w:rPr>
        <w:t>,</w:t>
      </w:r>
      <w:r>
        <w:rPr>
          <w:sz w:val="22"/>
          <w:szCs w:val="22"/>
        </w:rPr>
        <w:t xml:space="preserve"> the dimensions of the rink will allow 2 </w:t>
      </w:r>
      <w:r w:rsidR="002028F6">
        <w:rPr>
          <w:sz w:val="22"/>
          <w:szCs w:val="22"/>
        </w:rPr>
        <w:t>players</w:t>
      </w:r>
      <w:r>
        <w:rPr>
          <w:sz w:val="22"/>
          <w:szCs w:val="22"/>
        </w:rPr>
        <w:t xml:space="preserve"> at each end to have ample space between each other and those </w:t>
      </w:r>
      <w:r w:rsidR="002028F6">
        <w:rPr>
          <w:sz w:val="22"/>
          <w:szCs w:val="22"/>
        </w:rPr>
        <w:t>players</w:t>
      </w:r>
      <w:r>
        <w:rPr>
          <w:sz w:val="22"/>
          <w:szCs w:val="22"/>
        </w:rPr>
        <w:t xml:space="preserve"> on adjoining rinks.</w:t>
      </w:r>
    </w:p>
    <w:p w14:paraId="52328441" w14:textId="77777777" w:rsidR="0021696E" w:rsidRDefault="0021696E" w:rsidP="0021696E">
      <w:pPr>
        <w:ind w:left="300"/>
        <w:rPr>
          <w:sz w:val="22"/>
          <w:szCs w:val="22"/>
        </w:rPr>
      </w:pPr>
    </w:p>
    <w:p w14:paraId="7708969D" w14:textId="77777777" w:rsidR="0021696E" w:rsidRDefault="002028F6" w:rsidP="0021696E">
      <w:pPr>
        <w:ind w:left="300"/>
        <w:rPr>
          <w:sz w:val="22"/>
          <w:szCs w:val="22"/>
        </w:rPr>
      </w:pPr>
      <w:r>
        <w:rPr>
          <w:sz w:val="22"/>
          <w:szCs w:val="22"/>
        </w:rPr>
        <w:t>Clubs</w:t>
      </w:r>
      <w:r w:rsidR="00237B64">
        <w:rPr>
          <w:sz w:val="22"/>
          <w:szCs w:val="22"/>
        </w:rPr>
        <w:t xml:space="preserve"> may wish to place a suitable mark(s) on the green 2m distance from the ‘T’ to ensure the </w:t>
      </w:r>
      <w:r>
        <w:rPr>
          <w:sz w:val="22"/>
          <w:szCs w:val="22"/>
        </w:rPr>
        <w:t>players</w:t>
      </w:r>
      <w:r w:rsidR="00237B64">
        <w:rPr>
          <w:sz w:val="22"/>
          <w:szCs w:val="22"/>
        </w:rPr>
        <w:t xml:space="preserve"> can comply to the social distancing.</w:t>
      </w:r>
    </w:p>
    <w:p w14:paraId="1F86FF8C" w14:textId="77777777" w:rsidR="00237B64" w:rsidRDefault="00237B64" w:rsidP="0021696E">
      <w:pPr>
        <w:ind w:left="300"/>
        <w:rPr>
          <w:sz w:val="22"/>
          <w:szCs w:val="22"/>
        </w:rPr>
      </w:pPr>
    </w:p>
    <w:p w14:paraId="190650BD" w14:textId="77777777" w:rsidR="00237B64" w:rsidRDefault="00237B64" w:rsidP="0021696E">
      <w:pPr>
        <w:ind w:left="300"/>
        <w:rPr>
          <w:sz w:val="22"/>
          <w:szCs w:val="22"/>
        </w:rPr>
      </w:pPr>
      <w:r>
        <w:rPr>
          <w:sz w:val="22"/>
          <w:szCs w:val="22"/>
        </w:rPr>
        <w:t>Consider a policy that all ‘T</w:t>
      </w:r>
      <w:r w:rsidR="00F60714">
        <w:rPr>
          <w:sz w:val="22"/>
          <w:szCs w:val="22"/>
        </w:rPr>
        <w:t>s</w:t>
      </w:r>
      <w:r>
        <w:rPr>
          <w:sz w:val="22"/>
          <w:szCs w:val="22"/>
        </w:rPr>
        <w:t xml:space="preserve">’ are moved up a further 1 or 2 metres to create more space for </w:t>
      </w:r>
      <w:r w:rsidR="002028F6">
        <w:rPr>
          <w:sz w:val="22"/>
          <w:szCs w:val="22"/>
        </w:rPr>
        <w:t>players</w:t>
      </w:r>
      <w:r>
        <w:rPr>
          <w:sz w:val="22"/>
          <w:szCs w:val="22"/>
        </w:rPr>
        <w:t xml:space="preserve"> behind the mat.</w:t>
      </w:r>
      <w:r w:rsidR="006576D9">
        <w:rPr>
          <w:sz w:val="22"/>
          <w:szCs w:val="22"/>
        </w:rPr>
        <w:t xml:space="preserve"> </w:t>
      </w:r>
      <w:r w:rsidR="006576D9" w:rsidRPr="006576D9">
        <w:rPr>
          <w:b/>
          <w:bCs/>
          <w:sz w:val="22"/>
          <w:szCs w:val="22"/>
        </w:rPr>
        <w:t>(</w:t>
      </w:r>
      <w:r w:rsidR="00BC33F9">
        <w:rPr>
          <w:b/>
          <w:bCs/>
          <w:sz w:val="22"/>
          <w:szCs w:val="22"/>
        </w:rPr>
        <w:t>S</w:t>
      </w:r>
      <w:r w:rsidR="006576D9" w:rsidRPr="006576D9">
        <w:rPr>
          <w:b/>
          <w:bCs/>
          <w:sz w:val="22"/>
          <w:szCs w:val="22"/>
        </w:rPr>
        <w:t xml:space="preserve">ee appendix </w:t>
      </w:r>
      <w:r w:rsidR="00ED3F03">
        <w:rPr>
          <w:b/>
          <w:bCs/>
          <w:sz w:val="22"/>
          <w:szCs w:val="22"/>
        </w:rPr>
        <w:t>Three</w:t>
      </w:r>
      <w:r w:rsidR="006576D9" w:rsidRPr="006576D9">
        <w:rPr>
          <w:b/>
          <w:bCs/>
          <w:sz w:val="22"/>
          <w:szCs w:val="22"/>
        </w:rPr>
        <w:t>)</w:t>
      </w:r>
    </w:p>
    <w:p w14:paraId="225422F3" w14:textId="77777777" w:rsidR="006D3A59" w:rsidRDefault="006D3A59" w:rsidP="00BF24A5">
      <w:pPr>
        <w:rPr>
          <w:sz w:val="22"/>
          <w:szCs w:val="22"/>
        </w:rPr>
      </w:pPr>
    </w:p>
    <w:p w14:paraId="10CD9846" w14:textId="77777777" w:rsidR="0021696E" w:rsidRPr="00951508" w:rsidRDefault="00237B64" w:rsidP="00E02DD6">
      <w:pPr>
        <w:ind w:firstLine="300"/>
        <w:rPr>
          <w:b/>
          <w:bCs/>
          <w:sz w:val="22"/>
          <w:szCs w:val="22"/>
        </w:rPr>
      </w:pPr>
      <w:r w:rsidRPr="00DC638D">
        <w:rPr>
          <w:b/>
          <w:bCs/>
          <w:sz w:val="22"/>
          <w:szCs w:val="22"/>
          <w:highlight w:val="yellow"/>
        </w:rPr>
        <w:t>Triples</w:t>
      </w:r>
      <w:r w:rsidR="00E74A2D" w:rsidRPr="00DC638D">
        <w:rPr>
          <w:b/>
          <w:bCs/>
          <w:sz w:val="22"/>
          <w:szCs w:val="22"/>
          <w:highlight w:val="yellow"/>
        </w:rPr>
        <w:t xml:space="preserve"> Rink</w:t>
      </w:r>
      <w:r w:rsidRPr="00DC638D">
        <w:rPr>
          <w:b/>
          <w:bCs/>
          <w:sz w:val="22"/>
          <w:szCs w:val="22"/>
          <w:highlight w:val="yellow"/>
        </w:rPr>
        <w:t xml:space="preserve"> Play</w:t>
      </w:r>
      <w:r w:rsidR="00DD502F" w:rsidRPr="00DC638D">
        <w:rPr>
          <w:b/>
          <w:bCs/>
          <w:sz w:val="22"/>
          <w:szCs w:val="22"/>
          <w:highlight w:val="yellow"/>
        </w:rPr>
        <w:t xml:space="preserve"> </w:t>
      </w:r>
      <w:r w:rsidR="00DC638D" w:rsidRPr="00DC638D">
        <w:rPr>
          <w:b/>
          <w:bCs/>
          <w:sz w:val="22"/>
          <w:szCs w:val="22"/>
          <w:highlight w:val="yellow"/>
        </w:rPr>
        <w:t xml:space="preserve">(Recommended for </w:t>
      </w:r>
      <w:r w:rsidR="002028F6">
        <w:rPr>
          <w:b/>
          <w:bCs/>
          <w:sz w:val="22"/>
          <w:szCs w:val="22"/>
          <w:highlight w:val="yellow"/>
        </w:rPr>
        <w:t>Clubs</w:t>
      </w:r>
      <w:r w:rsidR="00DC638D" w:rsidRPr="00DC638D">
        <w:rPr>
          <w:b/>
          <w:bCs/>
          <w:sz w:val="22"/>
          <w:szCs w:val="22"/>
          <w:highlight w:val="yellow"/>
        </w:rPr>
        <w:t xml:space="preserve"> to use </w:t>
      </w:r>
      <w:r w:rsidR="00EB6A5F">
        <w:rPr>
          <w:b/>
          <w:bCs/>
          <w:sz w:val="22"/>
          <w:szCs w:val="22"/>
          <w:highlight w:val="yellow"/>
        </w:rPr>
        <w:t>when first opening</w:t>
      </w:r>
      <w:r w:rsidR="00DC638D" w:rsidRPr="00DC638D">
        <w:rPr>
          <w:b/>
          <w:bCs/>
          <w:sz w:val="22"/>
          <w:szCs w:val="22"/>
          <w:highlight w:val="yellow"/>
        </w:rPr>
        <w:t>)</w:t>
      </w:r>
    </w:p>
    <w:p w14:paraId="3A5780A9" w14:textId="77777777" w:rsidR="00237B64" w:rsidRDefault="00237B64" w:rsidP="0021696E">
      <w:pPr>
        <w:ind w:left="300"/>
        <w:rPr>
          <w:sz w:val="22"/>
          <w:szCs w:val="22"/>
        </w:rPr>
      </w:pPr>
    </w:p>
    <w:p w14:paraId="49EF94F5" w14:textId="77777777" w:rsidR="00237B64" w:rsidRDefault="00237B64" w:rsidP="0021696E">
      <w:pPr>
        <w:ind w:left="300"/>
        <w:rPr>
          <w:sz w:val="22"/>
          <w:szCs w:val="22"/>
        </w:rPr>
      </w:pPr>
      <w:r>
        <w:rPr>
          <w:sz w:val="22"/>
          <w:szCs w:val="22"/>
        </w:rPr>
        <w:t xml:space="preserve">The four people on or behind the </w:t>
      </w:r>
      <w:r w:rsidR="004C2B50">
        <w:rPr>
          <w:sz w:val="22"/>
          <w:szCs w:val="22"/>
        </w:rPr>
        <w:t>‘T’</w:t>
      </w:r>
      <w:r>
        <w:rPr>
          <w:sz w:val="22"/>
          <w:szCs w:val="22"/>
        </w:rPr>
        <w:t xml:space="preserve"> can be </w:t>
      </w:r>
      <w:r w:rsidR="002901CF">
        <w:rPr>
          <w:sz w:val="22"/>
          <w:szCs w:val="22"/>
        </w:rPr>
        <w:t xml:space="preserve">at </w:t>
      </w:r>
      <w:r>
        <w:rPr>
          <w:sz w:val="22"/>
          <w:szCs w:val="22"/>
        </w:rPr>
        <w:t xml:space="preserve">the </w:t>
      </w:r>
      <w:r w:rsidRPr="001673FF">
        <w:rPr>
          <w:sz w:val="22"/>
          <w:szCs w:val="22"/>
          <w:highlight w:val="yellow"/>
        </w:rPr>
        <w:t xml:space="preserve">2m </w:t>
      </w:r>
      <w:r w:rsidR="001673FF" w:rsidRPr="001673FF">
        <w:rPr>
          <w:sz w:val="22"/>
          <w:szCs w:val="22"/>
          <w:highlight w:val="yellow"/>
        </w:rPr>
        <w:t xml:space="preserve">social </w:t>
      </w:r>
      <w:r w:rsidRPr="001673FF">
        <w:rPr>
          <w:sz w:val="22"/>
          <w:szCs w:val="22"/>
          <w:highlight w:val="yellow"/>
        </w:rPr>
        <w:t>distance</w:t>
      </w:r>
      <w:r>
        <w:rPr>
          <w:sz w:val="22"/>
          <w:szCs w:val="22"/>
        </w:rPr>
        <w:t xml:space="preserve">, either with </w:t>
      </w:r>
      <w:r w:rsidR="004C2B50">
        <w:rPr>
          <w:sz w:val="22"/>
          <w:szCs w:val="22"/>
        </w:rPr>
        <w:t>tw</w:t>
      </w:r>
      <w:r w:rsidR="002901CF">
        <w:rPr>
          <w:sz w:val="22"/>
          <w:szCs w:val="22"/>
        </w:rPr>
        <w:t>o</w:t>
      </w:r>
      <w:r>
        <w:rPr>
          <w:sz w:val="22"/>
          <w:szCs w:val="22"/>
        </w:rPr>
        <w:t xml:space="preserve"> off the rink and </w:t>
      </w:r>
      <w:r w:rsidR="004C2B50">
        <w:rPr>
          <w:sz w:val="22"/>
          <w:szCs w:val="22"/>
        </w:rPr>
        <w:t>two</w:t>
      </w:r>
      <w:r>
        <w:rPr>
          <w:sz w:val="22"/>
          <w:szCs w:val="22"/>
        </w:rPr>
        <w:t xml:space="preserve"> on the rink.</w:t>
      </w:r>
    </w:p>
    <w:p w14:paraId="07325260" w14:textId="77777777" w:rsidR="00237B64" w:rsidRDefault="00237B64" w:rsidP="0021696E">
      <w:pPr>
        <w:ind w:left="300"/>
        <w:rPr>
          <w:sz w:val="22"/>
          <w:szCs w:val="22"/>
        </w:rPr>
      </w:pPr>
    </w:p>
    <w:p w14:paraId="308ED869" w14:textId="77777777" w:rsidR="00237B64" w:rsidRDefault="00237B64" w:rsidP="0021696E">
      <w:pPr>
        <w:ind w:left="300"/>
        <w:rPr>
          <w:sz w:val="22"/>
          <w:szCs w:val="22"/>
        </w:rPr>
      </w:pPr>
      <w:r>
        <w:rPr>
          <w:sz w:val="22"/>
          <w:szCs w:val="22"/>
        </w:rPr>
        <w:t xml:space="preserve">For those </w:t>
      </w:r>
      <w:r w:rsidR="002028F6">
        <w:rPr>
          <w:sz w:val="22"/>
          <w:szCs w:val="22"/>
        </w:rPr>
        <w:t>Clubs</w:t>
      </w:r>
      <w:r>
        <w:rPr>
          <w:sz w:val="22"/>
          <w:szCs w:val="22"/>
        </w:rPr>
        <w:t xml:space="preserve"> who have a wall immediately at the end of the rink they should consider the moving of the ‘T’ to 4m from the ditch.</w:t>
      </w:r>
      <w:r w:rsidR="006576D9">
        <w:rPr>
          <w:sz w:val="22"/>
          <w:szCs w:val="22"/>
        </w:rPr>
        <w:t xml:space="preserve"> </w:t>
      </w:r>
      <w:r w:rsidR="006576D9" w:rsidRPr="006576D9">
        <w:rPr>
          <w:b/>
          <w:bCs/>
          <w:sz w:val="22"/>
          <w:szCs w:val="22"/>
        </w:rPr>
        <w:t>(</w:t>
      </w:r>
      <w:r w:rsidR="00BC33F9">
        <w:rPr>
          <w:b/>
          <w:bCs/>
          <w:sz w:val="22"/>
          <w:szCs w:val="22"/>
        </w:rPr>
        <w:t>S</w:t>
      </w:r>
      <w:r w:rsidR="006576D9" w:rsidRPr="006576D9">
        <w:rPr>
          <w:b/>
          <w:bCs/>
          <w:sz w:val="22"/>
          <w:szCs w:val="22"/>
        </w:rPr>
        <w:t xml:space="preserve">ee appendix </w:t>
      </w:r>
      <w:r w:rsidR="00ED3F03">
        <w:rPr>
          <w:b/>
          <w:bCs/>
          <w:sz w:val="22"/>
          <w:szCs w:val="22"/>
        </w:rPr>
        <w:t>Three</w:t>
      </w:r>
      <w:r w:rsidR="006576D9" w:rsidRPr="006576D9">
        <w:rPr>
          <w:b/>
          <w:bCs/>
          <w:sz w:val="22"/>
          <w:szCs w:val="22"/>
        </w:rPr>
        <w:t>)</w:t>
      </w:r>
    </w:p>
    <w:p w14:paraId="7310FC13" w14:textId="77777777" w:rsidR="00237B64" w:rsidRDefault="00237B64" w:rsidP="0021696E">
      <w:pPr>
        <w:ind w:left="300"/>
        <w:rPr>
          <w:sz w:val="22"/>
          <w:szCs w:val="22"/>
        </w:rPr>
      </w:pPr>
    </w:p>
    <w:p w14:paraId="6DA34D20" w14:textId="77777777" w:rsidR="00237B64" w:rsidRDefault="00237B64" w:rsidP="0021696E">
      <w:pPr>
        <w:ind w:left="300"/>
        <w:rPr>
          <w:sz w:val="22"/>
          <w:szCs w:val="22"/>
        </w:rPr>
      </w:pPr>
      <w:r>
        <w:rPr>
          <w:sz w:val="22"/>
          <w:szCs w:val="22"/>
        </w:rPr>
        <w:t xml:space="preserve">To help allow adjoining rinks to be used, if </w:t>
      </w:r>
      <w:r w:rsidR="00DD502F">
        <w:rPr>
          <w:sz w:val="22"/>
          <w:szCs w:val="22"/>
        </w:rPr>
        <w:t>the club is unsure of the distance between the non</w:t>
      </w:r>
      <w:r w:rsidR="00F60714">
        <w:rPr>
          <w:sz w:val="22"/>
          <w:szCs w:val="22"/>
        </w:rPr>
        <w:t>-</w:t>
      </w:r>
      <w:r w:rsidR="00DD502F">
        <w:rPr>
          <w:sz w:val="22"/>
          <w:szCs w:val="22"/>
        </w:rPr>
        <w:t xml:space="preserve">bowlers then operate </w:t>
      </w:r>
      <w:r w:rsidR="00EB6A5F">
        <w:rPr>
          <w:sz w:val="22"/>
          <w:szCs w:val="22"/>
        </w:rPr>
        <w:t xml:space="preserve">an </w:t>
      </w:r>
      <w:r w:rsidR="00DD502F">
        <w:rPr>
          <w:sz w:val="22"/>
          <w:szCs w:val="22"/>
        </w:rPr>
        <w:t>alternate start end</w:t>
      </w:r>
      <w:r w:rsidR="00EB6A5F">
        <w:rPr>
          <w:sz w:val="22"/>
          <w:szCs w:val="22"/>
        </w:rPr>
        <w:t xml:space="preserve"> system</w:t>
      </w:r>
      <w:r w:rsidR="00DD502F">
        <w:rPr>
          <w:sz w:val="22"/>
          <w:szCs w:val="22"/>
        </w:rPr>
        <w:t>.</w:t>
      </w:r>
    </w:p>
    <w:p w14:paraId="2CD2B7F1" w14:textId="77777777" w:rsidR="00DF0334" w:rsidRDefault="00DF0334" w:rsidP="0021696E">
      <w:pPr>
        <w:ind w:left="300"/>
        <w:rPr>
          <w:sz w:val="22"/>
          <w:szCs w:val="22"/>
        </w:rPr>
      </w:pPr>
    </w:p>
    <w:p w14:paraId="2AE76102" w14:textId="77777777" w:rsidR="00DF0334" w:rsidRDefault="00DF0334" w:rsidP="0021696E">
      <w:pPr>
        <w:ind w:left="300"/>
        <w:rPr>
          <w:b/>
          <w:bCs/>
          <w:sz w:val="22"/>
          <w:szCs w:val="22"/>
        </w:rPr>
      </w:pPr>
      <w:r w:rsidRPr="00B45143">
        <w:rPr>
          <w:b/>
          <w:bCs/>
          <w:sz w:val="22"/>
          <w:szCs w:val="22"/>
        </w:rPr>
        <w:t>Fours Rink Play</w:t>
      </w:r>
    </w:p>
    <w:p w14:paraId="09815602" w14:textId="77777777" w:rsidR="006266F7" w:rsidRDefault="006266F7" w:rsidP="0094073E">
      <w:pPr>
        <w:rPr>
          <w:sz w:val="22"/>
          <w:szCs w:val="22"/>
        </w:rPr>
      </w:pPr>
    </w:p>
    <w:p w14:paraId="41CD3AC1" w14:textId="77777777" w:rsidR="006266F7" w:rsidRDefault="0094073E" w:rsidP="00BC33F9">
      <w:pPr>
        <w:ind w:left="300"/>
        <w:rPr>
          <w:sz w:val="22"/>
          <w:szCs w:val="22"/>
        </w:rPr>
      </w:pPr>
      <w:r>
        <w:rPr>
          <w:sz w:val="22"/>
          <w:szCs w:val="22"/>
          <w:highlight w:val="yellow"/>
        </w:rPr>
        <w:t>I</w:t>
      </w:r>
      <w:r w:rsidR="006266F7" w:rsidRPr="006266F7">
        <w:rPr>
          <w:sz w:val="22"/>
          <w:szCs w:val="22"/>
          <w:highlight w:val="yellow"/>
        </w:rPr>
        <w:t xml:space="preserve">f you can ensure that six players can maintain social distancing at one </w:t>
      </w:r>
      <w:proofErr w:type="gramStart"/>
      <w:r w:rsidR="006266F7" w:rsidRPr="006266F7">
        <w:rPr>
          <w:sz w:val="22"/>
          <w:szCs w:val="22"/>
          <w:highlight w:val="yellow"/>
        </w:rPr>
        <w:t>end</w:t>
      </w:r>
      <w:proofErr w:type="gramEnd"/>
      <w:r w:rsidR="006266F7" w:rsidRPr="006266F7">
        <w:rPr>
          <w:sz w:val="22"/>
          <w:szCs w:val="22"/>
          <w:highlight w:val="yellow"/>
        </w:rPr>
        <w:t xml:space="preserve"> then a standard game can take place.</w:t>
      </w:r>
    </w:p>
    <w:p w14:paraId="7953E882" w14:textId="77777777" w:rsidR="0094073E" w:rsidRDefault="0094073E" w:rsidP="00BC33F9">
      <w:pPr>
        <w:ind w:left="300"/>
        <w:rPr>
          <w:sz w:val="22"/>
          <w:szCs w:val="22"/>
        </w:rPr>
      </w:pPr>
    </w:p>
    <w:p w14:paraId="230BC0BC" w14:textId="77777777" w:rsidR="0094073E" w:rsidRDefault="0094073E" w:rsidP="0094073E">
      <w:pPr>
        <w:ind w:left="300"/>
        <w:rPr>
          <w:sz w:val="22"/>
          <w:szCs w:val="22"/>
        </w:rPr>
      </w:pPr>
      <w:r>
        <w:rPr>
          <w:sz w:val="22"/>
          <w:szCs w:val="22"/>
          <w:highlight w:val="yellow"/>
        </w:rPr>
        <w:t>If not y</w:t>
      </w:r>
      <w:r w:rsidRPr="006266F7">
        <w:rPr>
          <w:sz w:val="22"/>
          <w:szCs w:val="22"/>
          <w:highlight w:val="yellow"/>
        </w:rPr>
        <w:t>ou</w:t>
      </w:r>
      <w:r>
        <w:rPr>
          <w:sz w:val="22"/>
          <w:szCs w:val="22"/>
          <w:highlight w:val="yellow"/>
        </w:rPr>
        <w:t>,</w:t>
      </w:r>
      <w:r w:rsidRPr="006266F7">
        <w:rPr>
          <w:sz w:val="22"/>
          <w:szCs w:val="22"/>
          <w:highlight w:val="yellow"/>
        </w:rPr>
        <w:t xml:space="preserve"> </w:t>
      </w:r>
      <w:r>
        <w:rPr>
          <w:sz w:val="22"/>
          <w:szCs w:val="22"/>
          <w:highlight w:val="yellow"/>
        </w:rPr>
        <w:t>would</w:t>
      </w:r>
      <w:r w:rsidRPr="006266F7">
        <w:rPr>
          <w:sz w:val="22"/>
          <w:szCs w:val="22"/>
          <w:highlight w:val="yellow"/>
        </w:rPr>
        <w:t xml:space="preserve">, under COVID-19 conditions, </w:t>
      </w:r>
      <w:proofErr w:type="gramStart"/>
      <w:r w:rsidRPr="006266F7">
        <w:rPr>
          <w:sz w:val="22"/>
          <w:szCs w:val="22"/>
          <w:highlight w:val="yellow"/>
        </w:rPr>
        <w:t>have to</w:t>
      </w:r>
      <w:proofErr w:type="gramEnd"/>
      <w:r w:rsidRPr="006266F7">
        <w:rPr>
          <w:sz w:val="22"/>
          <w:szCs w:val="22"/>
          <w:highlight w:val="yellow"/>
        </w:rPr>
        <w:t xml:space="preserve"> ensure that there are only four people at either end and be at the 2m social distance, either with two off the rink and two on the rink.</w:t>
      </w:r>
    </w:p>
    <w:p w14:paraId="14EDA95E" w14:textId="77777777" w:rsidR="0094073E" w:rsidRDefault="0094073E" w:rsidP="00BC33F9">
      <w:pPr>
        <w:ind w:left="300"/>
        <w:rPr>
          <w:sz w:val="22"/>
          <w:szCs w:val="22"/>
        </w:rPr>
      </w:pPr>
    </w:p>
    <w:p w14:paraId="7C87300B" w14:textId="77777777" w:rsidR="008760C0" w:rsidRDefault="008760C0" w:rsidP="00ED3F03">
      <w:pPr>
        <w:rPr>
          <w:sz w:val="22"/>
          <w:szCs w:val="22"/>
        </w:rPr>
      </w:pPr>
    </w:p>
    <w:p w14:paraId="694B1F56" w14:textId="77777777" w:rsidR="00DD502F" w:rsidRPr="00DD502F" w:rsidRDefault="00CD4651" w:rsidP="0021696E">
      <w:pPr>
        <w:ind w:left="300"/>
        <w:rPr>
          <w:b/>
          <w:bCs/>
          <w:sz w:val="22"/>
          <w:szCs w:val="22"/>
        </w:rPr>
      </w:pPr>
      <w:r>
        <w:rPr>
          <w:b/>
          <w:bCs/>
          <w:sz w:val="22"/>
          <w:szCs w:val="22"/>
        </w:rPr>
        <w:br w:type="page"/>
      </w:r>
      <w:r w:rsidR="00DD502F" w:rsidRPr="00DD502F">
        <w:rPr>
          <w:b/>
          <w:bCs/>
          <w:sz w:val="22"/>
          <w:szCs w:val="22"/>
        </w:rPr>
        <w:lastRenderedPageBreak/>
        <w:t>Non</w:t>
      </w:r>
      <w:r w:rsidR="00F60714">
        <w:rPr>
          <w:b/>
          <w:bCs/>
          <w:sz w:val="22"/>
          <w:szCs w:val="22"/>
        </w:rPr>
        <w:t>-</w:t>
      </w:r>
      <w:r w:rsidR="00DD502F" w:rsidRPr="00DD502F">
        <w:rPr>
          <w:b/>
          <w:bCs/>
          <w:sz w:val="22"/>
          <w:szCs w:val="22"/>
        </w:rPr>
        <w:t>playing officials</w:t>
      </w:r>
    </w:p>
    <w:p w14:paraId="01FE2480" w14:textId="77777777" w:rsidR="00DD502F" w:rsidRDefault="00DD502F" w:rsidP="0021696E">
      <w:pPr>
        <w:ind w:left="300"/>
        <w:rPr>
          <w:sz w:val="22"/>
          <w:szCs w:val="22"/>
        </w:rPr>
      </w:pPr>
    </w:p>
    <w:p w14:paraId="0DCAF874" w14:textId="77777777" w:rsidR="00DD502F" w:rsidRDefault="00DD502F" w:rsidP="0021696E">
      <w:pPr>
        <w:ind w:left="300"/>
        <w:rPr>
          <w:sz w:val="22"/>
          <w:szCs w:val="22"/>
        </w:rPr>
      </w:pPr>
      <w:r>
        <w:rPr>
          <w:sz w:val="22"/>
          <w:szCs w:val="22"/>
        </w:rPr>
        <w:t>The club to make a policy on whether umpires and or markers will be allowed.</w:t>
      </w:r>
    </w:p>
    <w:p w14:paraId="3EAA253A" w14:textId="77777777" w:rsidR="00DD502F" w:rsidRDefault="00DD502F" w:rsidP="0021696E">
      <w:pPr>
        <w:ind w:left="300"/>
        <w:rPr>
          <w:sz w:val="22"/>
          <w:szCs w:val="22"/>
        </w:rPr>
      </w:pPr>
    </w:p>
    <w:p w14:paraId="2062FD8F" w14:textId="77777777" w:rsidR="00DD502F" w:rsidRDefault="00DD502F" w:rsidP="0021696E">
      <w:pPr>
        <w:ind w:left="300"/>
        <w:rPr>
          <w:sz w:val="22"/>
          <w:szCs w:val="22"/>
        </w:rPr>
      </w:pPr>
      <w:r>
        <w:rPr>
          <w:sz w:val="22"/>
          <w:szCs w:val="22"/>
        </w:rPr>
        <w:t>If yes</w:t>
      </w:r>
      <w:r w:rsidR="00961C28">
        <w:rPr>
          <w:sz w:val="22"/>
          <w:szCs w:val="22"/>
        </w:rPr>
        <w:t>,</w:t>
      </w:r>
      <w:r>
        <w:rPr>
          <w:sz w:val="22"/>
          <w:szCs w:val="22"/>
        </w:rPr>
        <w:t xml:space="preserve"> they should be asked to wear an appropriate face</w:t>
      </w:r>
      <w:r w:rsidR="00EB6A5F">
        <w:rPr>
          <w:sz w:val="22"/>
          <w:szCs w:val="22"/>
        </w:rPr>
        <w:t xml:space="preserve"> covering</w:t>
      </w:r>
      <w:r>
        <w:rPr>
          <w:sz w:val="22"/>
          <w:szCs w:val="22"/>
        </w:rPr>
        <w:t xml:space="preserve"> and disposable gloves.</w:t>
      </w:r>
    </w:p>
    <w:p w14:paraId="10A62879" w14:textId="77777777" w:rsidR="00DD502F" w:rsidRDefault="00DD502F" w:rsidP="0021696E">
      <w:pPr>
        <w:ind w:left="300"/>
        <w:rPr>
          <w:sz w:val="22"/>
          <w:szCs w:val="22"/>
        </w:rPr>
      </w:pPr>
    </w:p>
    <w:p w14:paraId="516B7569" w14:textId="77777777" w:rsidR="00DD502F" w:rsidRDefault="00DD502F" w:rsidP="0021696E">
      <w:pPr>
        <w:ind w:left="300"/>
        <w:rPr>
          <w:sz w:val="22"/>
          <w:szCs w:val="22"/>
        </w:rPr>
      </w:pPr>
      <w:r>
        <w:rPr>
          <w:sz w:val="22"/>
          <w:szCs w:val="22"/>
        </w:rPr>
        <w:t>With regards to measuring the club makes a policy on whether this takes place during games and by whom.</w:t>
      </w:r>
    </w:p>
    <w:p w14:paraId="2284139D" w14:textId="77777777" w:rsidR="001673FF" w:rsidRDefault="001673FF" w:rsidP="0021696E">
      <w:pPr>
        <w:ind w:left="300"/>
        <w:rPr>
          <w:sz w:val="22"/>
          <w:szCs w:val="22"/>
        </w:rPr>
      </w:pPr>
    </w:p>
    <w:p w14:paraId="3FF1390A" w14:textId="77777777" w:rsidR="001673FF" w:rsidRDefault="001673FF" w:rsidP="0021696E">
      <w:pPr>
        <w:ind w:left="300"/>
        <w:rPr>
          <w:sz w:val="22"/>
          <w:szCs w:val="22"/>
        </w:rPr>
      </w:pPr>
      <w:r w:rsidRPr="001673FF">
        <w:rPr>
          <w:sz w:val="22"/>
          <w:szCs w:val="22"/>
          <w:highlight w:val="yellow"/>
        </w:rPr>
        <w:t>At this time the EIBA recommend that any coaching is done on a 1:1 basis with the appropriate social distancing in place.</w:t>
      </w:r>
      <w:r w:rsidR="00EB6A5F">
        <w:rPr>
          <w:sz w:val="22"/>
          <w:szCs w:val="22"/>
        </w:rPr>
        <w:t xml:space="preserve"> </w:t>
      </w:r>
      <w:r w:rsidR="00EB6A5F" w:rsidRPr="00EB6A5F">
        <w:rPr>
          <w:sz w:val="22"/>
          <w:szCs w:val="22"/>
          <w:highlight w:val="yellow"/>
        </w:rPr>
        <w:t>We will continue to review this recommendation and advise of any change.</w:t>
      </w:r>
    </w:p>
    <w:p w14:paraId="242607A8" w14:textId="77777777" w:rsidR="008760C0" w:rsidRDefault="008760C0" w:rsidP="00ED3F03">
      <w:pPr>
        <w:rPr>
          <w:sz w:val="22"/>
          <w:szCs w:val="22"/>
        </w:rPr>
      </w:pPr>
    </w:p>
    <w:p w14:paraId="62007565" w14:textId="77777777" w:rsidR="00961C28" w:rsidRPr="00961C28" w:rsidRDefault="00961C28" w:rsidP="0021696E">
      <w:pPr>
        <w:ind w:left="300"/>
        <w:rPr>
          <w:b/>
          <w:bCs/>
          <w:sz w:val="22"/>
          <w:szCs w:val="22"/>
        </w:rPr>
      </w:pPr>
      <w:r w:rsidRPr="00961C28">
        <w:rPr>
          <w:b/>
          <w:bCs/>
          <w:sz w:val="22"/>
          <w:szCs w:val="22"/>
        </w:rPr>
        <w:t>Alternate rink use</w:t>
      </w:r>
    </w:p>
    <w:p w14:paraId="46A49AD4" w14:textId="77777777" w:rsidR="00DD502F" w:rsidRPr="00312918" w:rsidRDefault="00DD502F" w:rsidP="0021696E">
      <w:pPr>
        <w:ind w:left="300"/>
        <w:rPr>
          <w:sz w:val="22"/>
          <w:szCs w:val="22"/>
        </w:rPr>
      </w:pPr>
    </w:p>
    <w:p w14:paraId="33D48983" w14:textId="77777777" w:rsidR="00312918" w:rsidRDefault="00961C28" w:rsidP="00961C28">
      <w:pPr>
        <w:ind w:left="300"/>
        <w:rPr>
          <w:sz w:val="22"/>
          <w:szCs w:val="22"/>
        </w:rPr>
      </w:pPr>
      <w:r>
        <w:rPr>
          <w:sz w:val="22"/>
          <w:szCs w:val="22"/>
        </w:rPr>
        <w:t>If the club deems it more appropriate or as a starting point to have bowls played</w:t>
      </w:r>
      <w:r w:rsidR="00BC33F9">
        <w:rPr>
          <w:sz w:val="22"/>
          <w:szCs w:val="22"/>
        </w:rPr>
        <w:t>,</w:t>
      </w:r>
      <w:r>
        <w:rPr>
          <w:sz w:val="22"/>
          <w:szCs w:val="22"/>
        </w:rPr>
        <w:t xml:space="preserve"> by their members</w:t>
      </w:r>
      <w:r w:rsidR="006D3A59">
        <w:rPr>
          <w:sz w:val="22"/>
          <w:szCs w:val="22"/>
        </w:rPr>
        <w:t>’</w:t>
      </w:r>
      <w:r w:rsidR="00BC33F9">
        <w:rPr>
          <w:sz w:val="22"/>
          <w:szCs w:val="22"/>
        </w:rPr>
        <w:t>,</w:t>
      </w:r>
      <w:r>
        <w:rPr>
          <w:sz w:val="22"/>
          <w:szCs w:val="22"/>
        </w:rPr>
        <w:t xml:space="preserve"> then this option </w:t>
      </w:r>
      <w:r w:rsidR="00EB6A5F">
        <w:rPr>
          <w:sz w:val="22"/>
          <w:szCs w:val="22"/>
        </w:rPr>
        <w:t xml:space="preserve">is the one which will enable </w:t>
      </w:r>
      <w:r w:rsidR="002028F6">
        <w:rPr>
          <w:sz w:val="22"/>
          <w:szCs w:val="22"/>
        </w:rPr>
        <w:t>Clubs</w:t>
      </w:r>
      <w:r w:rsidR="00EB6A5F">
        <w:rPr>
          <w:sz w:val="22"/>
          <w:szCs w:val="22"/>
        </w:rPr>
        <w:t xml:space="preserve"> to ensure social distancing is maintained whilst the games are underway.</w:t>
      </w:r>
    </w:p>
    <w:p w14:paraId="7BAC3FE7" w14:textId="77777777" w:rsidR="001673FF" w:rsidRDefault="001673FF" w:rsidP="00ED3F03">
      <w:pPr>
        <w:rPr>
          <w:sz w:val="22"/>
          <w:szCs w:val="22"/>
        </w:rPr>
      </w:pPr>
    </w:p>
    <w:p w14:paraId="1A1C6E8A" w14:textId="77777777" w:rsidR="005665FC" w:rsidRDefault="005665FC" w:rsidP="00961C28">
      <w:pPr>
        <w:ind w:left="300"/>
        <w:rPr>
          <w:b/>
          <w:bCs/>
          <w:sz w:val="22"/>
          <w:szCs w:val="22"/>
        </w:rPr>
      </w:pPr>
      <w:r w:rsidRPr="005665FC">
        <w:rPr>
          <w:b/>
          <w:bCs/>
          <w:sz w:val="22"/>
          <w:szCs w:val="22"/>
        </w:rPr>
        <w:t>Walking up and down the rink</w:t>
      </w:r>
      <w:r w:rsidR="00BC33F9">
        <w:rPr>
          <w:b/>
          <w:bCs/>
          <w:sz w:val="22"/>
          <w:szCs w:val="22"/>
        </w:rPr>
        <w:t xml:space="preserve"> (see appendix Two)</w:t>
      </w:r>
    </w:p>
    <w:p w14:paraId="4FC97415" w14:textId="77777777" w:rsidR="005665FC" w:rsidRDefault="005665FC" w:rsidP="00961C28">
      <w:pPr>
        <w:ind w:left="300"/>
        <w:rPr>
          <w:b/>
          <w:bCs/>
          <w:sz w:val="22"/>
          <w:szCs w:val="22"/>
        </w:rPr>
      </w:pPr>
    </w:p>
    <w:p w14:paraId="7E771C32" w14:textId="77777777" w:rsidR="005665FC" w:rsidRDefault="005665FC" w:rsidP="00961C28">
      <w:pPr>
        <w:ind w:left="300"/>
        <w:rPr>
          <w:sz w:val="22"/>
          <w:szCs w:val="22"/>
        </w:rPr>
      </w:pPr>
      <w:r>
        <w:rPr>
          <w:sz w:val="22"/>
          <w:szCs w:val="22"/>
        </w:rPr>
        <w:t>The club to advise members that they should maintain the social distancing when they are changing ends.</w:t>
      </w:r>
      <w:r w:rsidR="00DE6F1A">
        <w:rPr>
          <w:sz w:val="22"/>
          <w:szCs w:val="22"/>
        </w:rPr>
        <w:t xml:space="preserve"> Have each team use a dedicated side of the rink, throughout the game.</w:t>
      </w:r>
    </w:p>
    <w:p w14:paraId="3A81B0D0" w14:textId="77777777" w:rsidR="005665FC" w:rsidRDefault="005665FC" w:rsidP="00961C28">
      <w:pPr>
        <w:ind w:left="300"/>
        <w:rPr>
          <w:sz w:val="22"/>
          <w:szCs w:val="22"/>
        </w:rPr>
      </w:pPr>
    </w:p>
    <w:p w14:paraId="1C68DEC7" w14:textId="77777777" w:rsidR="00971234" w:rsidRDefault="005665FC" w:rsidP="00B11E43">
      <w:pPr>
        <w:ind w:left="300"/>
        <w:rPr>
          <w:sz w:val="22"/>
          <w:szCs w:val="22"/>
        </w:rPr>
      </w:pPr>
      <w:r>
        <w:rPr>
          <w:sz w:val="22"/>
          <w:szCs w:val="22"/>
        </w:rPr>
        <w:t xml:space="preserve">Monitor how </w:t>
      </w:r>
      <w:r w:rsidR="002028F6">
        <w:rPr>
          <w:sz w:val="22"/>
          <w:szCs w:val="22"/>
        </w:rPr>
        <w:t>players</w:t>
      </w:r>
      <w:r>
        <w:rPr>
          <w:sz w:val="22"/>
          <w:szCs w:val="22"/>
        </w:rPr>
        <w:t xml:space="preserve"> manage this and </w:t>
      </w:r>
      <w:r w:rsidR="002028F6">
        <w:rPr>
          <w:sz w:val="22"/>
          <w:szCs w:val="22"/>
        </w:rPr>
        <w:t>Clubs</w:t>
      </w:r>
      <w:r w:rsidR="00EB6A5F">
        <w:rPr>
          <w:sz w:val="22"/>
          <w:szCs w:val="22"/>
        </w:rPr>
        <w:t xml:space="preserve"> </w:t>
      </w:r>
      <w:r>
        <w:rPr>
          <w:sz w:val="22"/>
          <w:szCs w:val="22"/>
        </w:rPr>
        <w:t xml:space="preserve">may need to consider having an identifying mark(s) on each side of the ‘T’ to guide </w:t>
      </w:r>
      <w:r w:rsidR="002028F6">
        <w:rPr>
          <w:sz w:val="22"/>
          <w:szCs w:val="22"/>
        </w:rPr>
        <w:t>players</w:t>
      </w:r>
      <w:r>
        <w:rPr>
          <w:sz w:val="22"/>
          <w:szCs w:val="22"/>
        </w:rPr>
        <w:t>.</w:t>
      </w:r>
    </w:p>
    <w:p w14:paraId="7E372925" w14:textId="77777777" w:rsidR="00B45143" w:rsidRDefault="00B45143" w:rsidP="00B11E43">
      <w:pPr>
        <w:ind w:left="300"/>
        <w:rPr>
          <w:sz w:val="22"/>
          <w:szCs w:val="22"/>
        </w:rPr>
      </w:pPr>
    </w:p>
    <w:p w14:paraId="25325AC4" w14:textId="77777777" w:rsidR="001673FF" w:rsidRDefault="001673FF" w:rsidP="00B11E43">
      <w:pPr>
        <w:ind w:left="300"/>
        <w:rPr>
          <w:sz w:val="22"/>
          <w:szCs w:val="22"/>
        </w:rPr>
      </w:pPr>
    </w:p>
    <w:p w14:paraId="17D0E174" w14:textId="77777777" w:rsidR="005665FC" w:rsidRDefault="005665FC" w:rsidP="002901CD">
      <w:pPr>
        <w:pStyle w:val="Heading1"/>
      </w:pPr>
      <w:r w:rsidRPr="005665FC">
        <w:t xml:space="preserve">The </w:t>
      </w:r>
      <w:r w:rsidR="002028F6">
        <w:t>Players</w:t>
      </w:r>
    </w:p>
    <w:p w14:paraId="4365E739" w14:textId="77777777" w:rsidR="006D3A59" w:rsidRDefault="006D3A59" w:rsidP="00ED3F03">
      <w:pPr>
        <w:rPr>
          <w:b/>
          <w:bCs/>
          <w:sz w:val="22"/>
          <w:szCs w:val="22"/>
        </w:rPr>
      </w:pPr>
    </w:p>
    <w:p w14:paraId="37644582" w14:textId="77777777" w:rsidR="00864156" w:rsidRDefault="00864156" w:rsidP="00961C28">
      <w:pPr>
        <w:ind w:left="300"/>
        <w:rPr>
          <w:sz w:val="22"/>
          <w:szCs w:val="22"/>
        </w:rPr>
      </w:pPr>
      <w:r>
        <w:rPr>
          <w:sz w:val="22"/>
          <w:szCs w:val="22"/>
        </w:rPr>
        <w:t xml:space="preserve">Even though the </w:t>
      </w:r>
      <w:r w:rsidR="003D6525">
        <w:rPr>
          <w:sz w:val="22"/>
          <w:szCs w:val="22"/>
        </w:rPr>
        <w:t>c</w:t>
      </w:r>
      <w:r>
        <w:rPr>
          <w:sz w:val="22"/>
          <w:szCs w:val="22"/>
        </w:rPr>
        <w:t>lub will have assessed and implemented plans to ensure the safety / wellbeing of everyone</w:t>
      </w:r>
      <w:r w:rsidR="00BC33F9">
        <w:rPr>
          <w:sz w:val="22"/>
          <w:szCs w:val="22"/>
        </w:rPr>
        <w:t>,</w:t>
      </w:r>
      <w:r>
        <w:rPr>
          <w:sz w:val="22"/>
          <w:szCs w:val="22"/>
        </w:rPr>
        <w:t xml:space="preserve"> the successful outcome will be influenced by the members who want to start bowling again.</w:t>
      </w:r>
    </w:p>
    <w:p w14:paraId="1CCB50DD" w14:textId="77777777" w:rsidR="006D3A59" w:rsidRDefault="006D3A59" w:rsidP="006D3A59">
      <w:pPr>
        <w:rPr>
          <w:sz w:val="22"/>
          <w:szCs w:val="22"/>
        </w:rPr>
      </w:pPr>
    </w:p>
    <w:p w14:paraId="3EE9F072" w14:textId="77777777" w:rsidR="00864156" w:rsidRDefault="00864156" w:rsidP="00961C28">
      <w:pPr>
        <w:ind w:left="300"/>
        <w:rPr>
          <w:sz w:val="22"/>
          <w:szCs w:val="22"/>
        </w:rPr>
      </w:pPr>
      <w:r>
        <w:rPr>
          <w:sz w:val="22"/>
          <w:szCs w:val="22"/>
        </w:rPr>
        <w:t xml:space="preserve">The </w:t>
      </w:r>
      <w:r w:rsidR="003D6525">
        <w:rPr>
          <w:sz w:val="22"/>
          <w:szCs w:val="22"/>
        </w:rPr>
        <w:t>c</w:t>
      </w:r>
      <w:r>
        <w:rPr>
          <w:sz w:val="22"/>
          <w:szCs w:val="22"/>
        </w:rPr>
        <w:t>lub needs to: -</w:t>
      </w:r>
    </w:p>
    <w:p w14:paraId="2FBA2E2A" w14:textId="77777777" w:rsidR="00864156" w:rsidRDefault="00864156" w:rsidP="00864156">
      <w:pPr>
        <w:numPr>
          <w:ilvl w:val="0"/>
          <w:numId w:val="7"/>
        </w:numPr>
        <w:rPr>
          <w:sz w:val="22"/>
          <w:szCs w:val="22"/>
        </w:rPr>
      </w:pPr>
      <w:r>
        <w:rPr>
          <w:sz w:val="22"/>
          <w:szCs w:val="22"/>
        </w:rPr>
        <w:t>Communicate its plans to all members, staff, committees</w:t>
      </w:r>
      <w:r w:rsidR="006972C8">
        <w:rPr>
          <w:sz w:val="22"/>
          <w:szCs w:val="22"/>
        </w:rPr>
        <w:t xml:space="preserve"> etc.</w:t>
      </w:r>
    </w:p>
    <w:p w14:paraId="1489D88D" w14:textId="77777777" w:rsidR="006972C8" w:rsidRDefault="00BF24A5" w:rsidP="00864156">
      <w:pPr>
        <w:numPr>
          <w:ilvl w:val="0"/>
          <w:numId w:val="7"/>
        </w:numPr>
        <w:rPr>
          <w:sz w:val="22"/>
          <w:szCs w:val="22"/>
        </w:rPr>
      </w:pPr>
      <w:r>
        <w:rPr>
          <w:sz w:val="22"/>
          <w:szCs w:val="22"/>
        </w:rPr>
        <w:t>G</w:t>
      </w:r>
      <w:r w:rsidR="006972C8">
        <w:rPr>
          <w:sz w:val="22"/>
          <w:szCs w:val="22"/>
        </w:rPr>
        <w:t>et the members acceptance to the plans when they book</w:t>
      </w:r>
      <w:r w:rsidR="00F60714">
        <w:rPr>
          <w:sz w:val="22"/>
          <w:szCs w:val="22"/>
        </w:rPr>
        <w:t xml:space="preserve">, if </w:t>
      </w:r>
      <w:proofErr w:type="gramStart"/>
      <w:r w:rsidR="00F60714">
        <w:rPr>
          <w:sz w:val="22"/>
          <w:szCs w:val="22"/>
        </w:rPr>
        <w:t>no</w:t>
      </w:r>
      <w:proofErr w:type="gramEnd"/>
      <w:r w:rsidR="00F60714">
        <w:rPr>
          <w:sz w:val="22"/>
          <w:szCs w:val="22"/>
        </w:rPr>
        <w:t xml:space="preserve"> then no b</w:t>
      </w:r>
      <w:r w:rsidR="00BC33F9">
        <w:rPr>
          <w:sz w:val="22"/>
          <w:szCs w:val="22"/>
        </w:rPr>
        <w:t>ooking</w:t>
      </w:r>
      <w:r w:rsidR="00F60714">
        <w:rPr>
          <w:sz w:val="22"/>
          <w:szCs w:val="22"/>
        </w:rPr>
        <w:t xml:space="preserve"> allowed.</w:t>
      </w:r>
    </w:p>
    <w:p w14:paraId="07456428" w14:textId="77777777" w:rsidR="00951508" w:rsidRDefault="00951508" w:rsidP="00864156">
      <w:pPr>
        <w:numPr>
          <w:ilvl w:val="0"/>
          <w:numId w:val="7"/>
        </w:numPr>
        <w:rPr>
          <w:sz w:val="22"/>
          <w:szCs w:val="22"/>
        </w:rPr>
      </w:pPr>
      <w:r>
        <w:rPr>
          <w:sz w:val="22"/>
          <w:szCs w:val="22"/>
        </w:rPr>
        <w:t>Advise / publicise that members who display symptoms</w:t>
      </w:r>
      <w:r w:rsidR="00EB6A5F">
        <w:rPr>
          <w:sz w:val="22"/>
          <w:szCs w:val="22"/>
        </w:rPr>
        <w:t xml:space="preserve"> should</w:t>
      </w:r>
      <w:r>
        <w:rPr>
          <w:sz w:val="22"/>
          <w:szCs w:val="22"/>
        </w:rPr>
        <w:t xml:space="preserve"> self</w:t>
      </w:r>
      <w:r w:rsidR="00F60714">
        <w:rPr>
          <w:sz w:val="22"/>
          <w:szCs w:val="22"/>
        </w:rPr>
        <w:t>-</w:t>
      </w:r>
      <w:r>
        <w:rPr>
          <w:sz w:val="22"/>
          <w:szCs w:val="22"/>
        </w:rPr>
        <w:t>isolate as per Govt guidance.</w:t>
      </w:r>
    </w:p>
    <w:p w14:paraId="0C1FF839" w14:textId="77777777" w:rsidR="00864156" w:rsidRDefault="00864156" w:rsidP="00864156">
      <w:pPr>
        <w:numPr>
          <w:ilvl w:val="0"/>
          <w:numId w:val="7"/>
        </w:numPr>
        <w:rPr>
          <w:sz w:val="22"/>
          <w:szCs w:val="22"/>
        </w:rPr>
      </w:pPr>
      <w:r>
        <w:rPr>
          <w:sz w:val="22"/>
          <w:szCs w:val="22"/>
        </w:rPr>
        <w:t>Display prominently within the club key messages / statements on actions expected</w:t>
      </w:r>
    </w:p>
    <w:p w14:paraId="41826432" w14:textId="77777777" w:rsidR="00864156" w:rsidRDefault="00864156" w:rsidP="00864156">
      <w:pPr>
        <w:numPr>
          <w:ilvl w:val="0"/>
          <w:numId w:val="7"/>
        </w:numPr>
        <w:rPr>
          <w:sz w:val="22"/>
          <w:szCs w:val="22"/>
        </w:rPr>
      </w:pPr>
      <w:r>
        <w:rPr>
          <w:sz w:val="22"/>
          <w:szCs w:val="22"/>
        </w:rPr>
        <w:t xml:space="preserve">Continually monitor / review how </w:t>
      </w:r>
      <w:r w:rsidR="006972C8">
        <w:rPr>
          <w:sz w:val="22"/>
          <w:szCs w:val="22"/>
        </w:rPr>
        <w:t>the plans are working</w:t>
      </w:r>
    </w:p>
    <w:p w14:paraId="424AA290" w14:textId="77777777" w:rsidR="006972C8" w:rsidRDefault="006972C8" w:rsidP="00864156">
      <w:pPr>
        <w:numPr>
          <w:ilvl w:val="0"/>
          <w:numId w:val="7"/>
        </w:numPr>
        <w:rPr>
          <w:sz w:val="22"/>
          <w:szCs w:val="22"/>
        </w:rPr>
      </w:pPr>
      <w:r>
        <w:rPr>
          <w:sz w:val="22"/>
          <w:szCs w:val="22"/>
        </w:rPr>
        <w:t>Advise members who aren’t complying that they need to or if not will not be allowed access</w:t>
      </w:r>
    </w:p>
    <w:p w14:paraId="444B4455" w14:textId="77777777" w:rsidR="006972C8" w:rsidRDefault="006972C8" w:rsidP="006972C8">
      <w:pPr>
        <w:numPr>
          <w:ilvl w:val="0"/>
          <w:numId w:val="7"/>
        </w:numPr>
        <w:rPr>
          <w:sz w:val="22"/>
          <w:szCs w:val="22"/>
        </w:rPr>
      </w:pPr>
      <w:r>
        <w:rPr>
          <w:sz w:val="22"/>
          <w:szCs w:val="22"/>
        </w:rPr>
        <w:t>Listen to feedback / concerns from staff, volunteers and members.</w:t>
      </w:r>
    </w:p>
    <w:p w14:paraId="16893870" w14:textId="77777777" w:rsidR="006972C8" w:rsidRDefault="006972C8" w:rsidP="006972C8">
      <w:pPr>
        <w:ind w:left="360"/>
        <w:rPr>
          <w:sz w:val="22"/>
          <w:szCs w:val="22"/>
        </w:rPr>
      </w:pPr>
    </w:p>
    <w:p w14:paraId="2946E613" w14:textId="77777777" w:rsidR="006972C8" w:rsidRDefault="006972C8" w:rsidP="006972C8">
      <w:pPr>
        <w:ind w:left="360"/>
        <w:rPr>
          <w:sz w:val="22"/>
          <w:szCs w:val="22"/>
        </w:rPr>
      </w:pPr>
    </w:p>
    <w:p w14:paraId="1FF52206" w14:textId="77777777" w:rsidR="006972C8" w:rsidRPr="006972C8" w:rsidRDefault="006972C8" w:rsidP="002901CD">
      <w:pPr>
        <w:pStyle w:val="Heading1"/>
      </w:pPr>
      <w:r w:rsidRPr="006972C8">
        <w:t>The future</w:t>
      </w:r>
    </w:p>
    <w:p w14:paraId="1A26FFB9" w14:textId="77777777" w:rsidR="00B45143" w:rsidRPr="00E02DD6" w:rsidRDefault="00B45143" w:rsidP="00B11E43">
      <w:pPr>
        <w:rPr>
          <w:sz w:val="22"/>
          <w:szCs w:val="22"/>
          <w:highlight w:val="yellow"/>
        </w:rPr>
      </w:pPr>
    </w:p>
    <w:p w14:paraId="652D10E1" w14:textId="77777777" w:rsidR="00123C35" w:rsidRPr="00B11E43" w:rsidRDefault="00123C35" w:rsidP="00123C35">
      <w:pPr>
        <w:ind w:left="360"/>
        <w:rPr>
          <w:sz w:val="22"/>
          <w:szCs w:val="22"/>
        </w:rPr>
      </w:pPr>
      <w:r w:rsidRPr="00B11E43">
        <w:rPr>
          <w:sz w:val="22"/>
          <w:szCs w:val="22"/>
        </w:rPr>
        <w:t>We all want to see indoor bowls return as soon as it can but only on terms which protects the health and wellbeing of everyone. But ultimately the final decision</w:t>
      </w:r>
      <w:r w:rsidR="00BF24A5" w:rsidRPr="00B11E43">
        <w:rPr>
          <w:sz w:val="22"/>
          <w:szCs w:val="22"/>
        </w:rPr>
        <w:t xml:space="preserve"> on whether the club remains closed or operates under these conditions, </w:t>
      </w:r>
      <w:r w:rsidR="00B11E43" w:rsidRPr="00B11E43">
        <w:rPr>
          <w:sz w:val="22"/>
          <w:szCs w:val="22"/>
        </w:rPr>
        <w:t>from Saturday 25</w:t>
      </w:r>
      <w:r w:rsidR="00B11E43" w:rsidRPr="00B11E43">
        <w:rPr>
          <w:sz w:val="22"/>
          <w:szCs w:val="22"/>
          <w:vertAlign w:val="superscript"/>
        </w:rPr>
        <w:t>th</w:t>
      </w:r>
      <w:r w:rsidR="00B11E43" w:rsidRPr="00B11E43">
        <w:rPr>
          <w:sz w:val="22"/>
          <w:szCs w:val="22"/>
        </w:rPr>
        <w:t xml:space="preserve"> July 2020</w:t>
      </w:r>
      <w:r w:rsidR="00BF24A5" w:rsidRPr="00B11E43">
        <w:rPr>
          <w:sz w:val="22"/>
          <w:szCs w:val="22"/>
        </w:rPr>
        <w:t xml:space="preserve"> remains a CLUB decision.</w:t>
      </w:r>
    </w:p>
    <w:p w14:paraId="0CED7C2E" w14:textId="77777777" w:rsidR="00B11E43" w:rsidRPr="00B11E43" w:rsidRDefault="00B11E43" w:rsidP="00123C35">
      <w:pPr>
        <w:ind w:left="360"/>
        <w:rPr>
          <w:sz w:val="22"/>
          <w:szCs w:val="22"/>
        </w:rPr>
      </w:pPr>
    </w:p>
    <w:p w14:paraId="0DC1AE88" w14:textId="77777777" w:rsidR="00B11E43" w:rsidRDefault="00B11E43" w:rsidP="00B11E43">
      <w:pPr>
        <w:ind w:left="360"/>
        <w:rPr>
          <w:sz w:val="22"/>
          <w:szCs w:val="22"/>
        </w:rPr>
      </w:pPr>
      <w:r w:rsidRPr="00B11E43">
        <w:rPr>
          <w:sz w:val="22"/>
          <w:szCs w:val="22"/>
        </w:rPr>
        <w:t>The EIBA again would stress that due to the COVID-19 still being present in England, then the Government may and</w:t>
      </w:r>
      <w:r w:rsidR="00EB6A5F">
        <w:rPr>
          <w:sz w:val="22"/>
          <w:szCs w:val="22"/>
        </w:rPr>
        <w:t xml:space="preserve"> / </w:t>
      </w:r>
      <w:r w:rsidRPr="00B11E43">
        <w:rPr>
          <w:sz w:val="22"/>
          <w:szCs w:val="22"/>
        </w:rPr>
        <w:t xml:space="preserve">or will change their decision on Indoor Bowls </w:t>
      </w:r>
      <w:r w:rsidRPr="001673FF">
        <w:rPr>
          <w:sz w:val="22"/>
          <w:szCs w:val="22"/>
          <w:highlight w:val="yellow"/>
        </w:rPr>
        <w:t>being allowed to be played</w:t>
      </w:r>
      <w:r w:rsidR="001673FF" w:rsidRPr="001673FF">
        <w:rPr>
          <w:sz w:val="22"/>
          <w:szCs w:val="22"/>
          <w:highlight w:val="yellow"/>
        </w:rPr>
        <w:t xml:space="preserve">, across the Country and </w:t>
      </w:r>
      <w:r w:rsidR="00EB6A5F">
        <w:rPr>
          <w:sz w:val="22"/>
          <w:szCs w:val="22"/>
          <w:highlight w:val="yellow"/>
        </w:rPr>
        <w:t xml:space="preserve">/ </w:t>
      </w:r>
      <w:r w:rsidR="001673FF" w:rsidRPr="001673FF">
        <w:rPr>
          <w:sz w:val="22"/>
          <w:szCs w:val="22"/>
          <w:highlight w:val="yellow"/>
        </w:rPr>
        <w:t>or in specific locations</w:t>
      </w:r>
      <w:r w:rsidRPr="001673FF">
        <w:rPr>
          <w:sz w:val="22"/>
          <w:szCs w:val="22"/>
          <w:highlight w:val="yellow"/>
        </w:rPr>
        <w:t>.</w:t>
      </w:r>
      <w:r w:rsidRPr="00B11E43">
        <w:rPr>
          <w:sz w:val="22"/>
          <w:szCs w:val="22"/>
        </w:rPr>
        <w:t xml:space="preserve"> As such </w:t>
      </w:r>
      <w:proofErr w:type="gramStart"/>
      <w:r w:rsidRPr="00B11E43">
        <w:rPr>
          <w:sz w:val="22"/>
          <w:szCs w:val="22"/>
        </w:rPr>
        <w:t>if and when</w:t>
      </w:r>
      <w:proofErr w:type="gramEnd"/>
      <w:r w:rsidRPr="00B11E43">
        <w:rPr>
          <w:sz w:val="22"/>
          <w:szCs w:val="22"/>
        </w:rPr>
        <w:t xml:space="preserve"> there are any amendments or new conditions</w:t>
      </w:r>
      <w:r w:rsidR="00B45143">
        <w:rPr>
          <w:sz w:val="22"/>
          <w:szCs w:val="22"/>
        </w:rPr>
        <w:t>,</w:t>
      </w:r>
      <w:r w:rsidRPr="00B11E43">
        <w:rPr>
          <w:sz w:val="22"/>
          <w:szCs w:val="22"/>
        </w:rPr>
        <w:t xml:space="preserve"> we will advise all </w:t>
      </w:r>
      <w:r w:rsidR="002028F6">
        <w:rPr>
          <w:sz w:val="22"/>
          <w:szCs w:val="22"/>
        </w:rPr>
        <w:t>Clubs</w:t>
      </w:r>
      <w:r w:rsidRPr="00B11E43">
        <w:rPr>
          <w:sz w:val="22"/>
          <w:szCs w:val="22"/>
        </w:rPr>
        <w:t xml:space="preserve"> </w:t>
      </w:r>
      <w:r w:rsidR="00EB6A5F">
        <w:rPr>
          <w:sz w:val="22"/>
          <w:szCs w:val="22"/>
        </w:rPr>
        <w:t xml:space="preserve">as to </w:t>
      </w:r>
      <w:r w:rsidRPr="00B11E43">
        <w:rPr>
          <w:sz w:val="22"/>
          <w:szCs w:val="22"/>
        </w:rPr>
        <w:t xml:space="preserve">what </w:t>
      </w:r>
      <w:r w:rsidR="003D6525">
        <w:rPr>
          <w:sz w:val="22"/>
          <w:szCs w:val="22"/>
        </w:rPr>
        <w:t xml:space="preserve">actions </w:t>
      </w:r>
      <w:r w:rsidRPr="00B11E43">
        <w:rPr>
          <w:sz w:val="22"/>
          <w:szCs w:val="22"/>
        </w:rPr>
        <w:t xml:space="preserve">need to </w:t>
      </w:r>
      <w:r w:rsidR="003D6525">
        <w:rPr>
          <w:sz w:val="22"/>
          <w:szCs w:val="22"/>
        </w:rPr>
        <w:t>take place</w:t>
      </w:r>
      <w:r w:rsidRPr="00B11E43">
        <w:rPr>
          <w:sz w:val="22"/>
          <w:szCs w:val="22"/>
        </w:rPr>
        <w:t>.</w:t>
      </w:r>
    </w:p>
    <w:p w14:paraId="5A514543" w14:textId="77777777" w:rsidR="00122BBC" w:rsidRDefault="00122BBC" w:rsidP="00B11E43">
      <w:pPr>
        <w:ind w:left="360"/>
        <w:rPr>
          <w:sz w:val="22"/>
          <w:szCs w:val="22"/>
        </w:rPr>
      </w:pPr>
    </w:p>
    <w:p w14:paraId="7ADAFB78" w14:textId="77777777" w:rsidR="006D3A59" w:rsidRPr="006266F7" w:rsidRDefault="00122BBC" w:rsidP="006266F7">
      <w:pPr>
        <w:ind w:left="360"/>
        <w:rPr>
          <w:sz w:val="22"/>
          <w:szCs w:val="22"/>
        </w:rPr>
      </w:pPr>
      <w:r>
        <w:rPr>
          <w:sz w:val="22"/>
          <w:szCs w:val="22"/>
        </w:rPr>
        <w:t xml:space="preserve">In the next month the EIBA will issue guidance for </w:t>
      </w:r>
      <w:r w:rsidR="002028F6">
        <w:rPr>
          <w:sz w:val="22"/>
          <w:szCs w:val="22"/>
        </w:rPr>
        <w:t>Clubs</w:t>
      </w:r>
      <w:r>
        <w:rPr>
          <w:sz w:val="22"/>
          <w:szCs w:val="22"/>
        </w:rPr>
        <w:t xml:space="preserve"> in relation to </w:t>
      </w:r>
      <w:r w:rsidR="009F7306">
        <w:rPr>
          <w:sz w:val="22"/>
          <w:szCs w:val="22"/>
        </w:rPr>
        <w:t xml:space="preserve">hosting </w:t>
      </w:r>
      <w:r w:rsidR="003D6525">
        <w:rPr>
          <w:sz w:val="22"/>
          <w:szCs w:val="22"/>
        </w:rPr>
        <w:t>i</w:t>
      </w:r>
      <w:r>
        <w:rPr>
          <w:sz w:val="22"/>
          <w:szCs w:val="22"/>
        </w:rPr>
        <w:t xml:space="preserve">nter </w:t>
      </w:r>
      <w:r w:rsidR="003D6525">
        <w:rPr>
          <w:sz w:val="22"/>
          <w:szCs w:val="22"/>
        </w:rPr>
        <w:t>c</w:t>
      </w:r>
      <w:r>
        <w:rPr>
          <w:sz w:val="22"/>
          <w:szCs w:val="22"/>
        </w:rPr>
        <w:t xml:space="preserve">lub and </w:t>
      </w:r>
      <w:r w:rsidR="003D6525">
        <w:rPr>
          <w:sz w:val="22"/>
          <w:szCs w:val="22"/>
        </w:rPr>
        <w:t>c</w:t>
      </w:r>
      <w:r>
        <w:rPr>
          <w:sz w:val="22"/>
          <w:szCs w:val="22"/>
        </w:rPr>
        <w:t>ounty matches along with hosting bowls events such as Open Singles Circuit / PBA Qualifiers.</w:t>
      </w:r>
    </w:p>
    <w:p w14:paraId="3DEE2C85" w14:textId="77777777" w:rsidR="008B4BAC" w:rsidRDefault="002028F6" w:rsidP="00123C35">
      <w:pPr>
        <w:ind w:left="360"/>
        <w:rPr>
          <w:b/>
          <w:bCs/>
          <w:sz w:val="28"/>
          <w:szCs w:val="28"/>
        </w:rPr>
      </w:pPr>
      <w:r>
        <w:rPr>
          <w:b/>
          <w:bCs/>
          <w:sz w:val="28"/>
          <w:szCs w:val="28"/>
        </w:rPr>
        <w:br w:type="page"/>
      </w:r>
      <w:r w:rsidR="00BF24A5">
        <w:rPr>
          <w:b/>
          <w:bCs/>
          <w:sz w:val="28"/>
          <w:szCs w:val="28"/>
        </w:rPr>
        <w:lastRenderedPageBreak/>
        <w:t>Key reference documents</w:t>
      </w:r>
    </w:p>
    <w:p w14:paraId="752EC2F4" w14:textId="77777777" w:rsidR="00BF24A5" w:rsidRDefault="00BF24A5" w:rsidP="00123C35">
      <w:pPr>
        <w:ind w:left="360"/>
        <w:rPr>
          <w:b/>
          <w:bCs/>
          <w:sz w:val="28"/>
          <w:szCs w:val="28"/>
        </w:rPr>
      </w:pPr>
    </w:p>
    <w:p w14:paraId="1DFA0646" w14:textId="77777777" w:rsidR="00BF24A5" w:rsidRDefault="00A162AF" w:rsidP="00123C35">
      <w:pPr>
        <w:ind w:left="360"/>
        <w:rPr>
          <w:sz w:val="22"/>
          <w:szCs w:val="22"/>
        </w:rPr>
      </w:pPr>
      <w:r w:rsidRPr="00A162AF">
        <w:rPr>
          <w:b/>
          <w:bCs/>
          <w:sz w:val="22"/>
          <w:szCs w:val="22"/>
        </w:rPr>
        <w:t>Department of Culture, Media &amp; Leisure</w:t>
      </w:r>
      <w:r>
        <w:rPr>
          <w:sz w:val="22"/>
          <w:szCs w:val="22"/>
        </w:rPr>
        <w:t xml:space="preserve"> - </w:t>
      </w:r>
    </w:p>
    <w:p w14:paraId="1BCF7A2F" w14:textId="77777777" w:rsidR="00AE4C4F" w:rsidRDefault="00AE4C4F" w:rsidP="00123C35">
      <w:pPr>
        <w:ind w:left="360"/>
        <w:rPr>
          <w:sz w:val="22"/>
          <w:szCs w:val="22"/>
        </w:rPr>
      </w:pPr>
    </w:p>
    <w:p w14:paraId="018F0CE2" w14:textId="77777777" w:rsidR="00AE4C4F" w:rsidRDefault="00AE4C4F" w:rsidP="00123C35">
      <w:pPr>
        <w:ind w:left="360"/>
        <w:rPr>
          <w:sz w:val="22"/>
          <w:szCs w:val="22"/>
        </w:rPr>
      </w:pPr>
      <w:hyperlink r:id="rId10" w:history="1">
        <w:r w:rsidRPr="00AE4C4F">
          <w:rPr>
            <w:color w:val="0000FF"/>
            <w:u w:val="single"/>
          </w:rPr>
          <w:t>https://www.gov.uk/guidance/working-safely-during-coronavirus-covid-19/providers-of-grassroots-sport-and-gym-leisure-facilities</w:t>
        </w:r>
      </w:hyperlink>
    </w:p>
    <w:p w14:paraId="67EDE93B" w14:textId="77777777" w:rsidR="00971234" w:rsidRDefault="00971234" w:rsidP="00123C35">
      <w:pPr>
        <w:ind w:left="360"/>
        <w:rPr>
          <w:sz w:val="22"/>
          <w:szCs w:val="22"/>
        </w:rPr>
      </w:pPr>
    </w:p>
    <w:p w14:paraId="2D195FF1" w14:textId="77777777" w:rsidR="00971234" w:rsidRPr="00A162AF" w:rsidRDefault="00971234" w:rsidP="00123C35">
      <w:pPr>
        <w:ind w:left="360"/>
        <w:rPr>
          <w:sz w:val="22"/>
          <w:szCs w:val="22"/>
        </w:rPr>
      </w:pPr>
      <w:r w:rsidRPr="00B11E43">
        <w:rPr>
          <w:b/>
          <w:bCs/>
          <w:sz w:val="22"/>
          <w:szCs w:val="22"/>
        </w:rPr>
        <w:t>Guidance for Bars &amp; Restaurants</w:t>
      </w:r>
      <w:r>
        <w:rPr>
          <w:sz w:val="22"/>
          <w:szCs w:val="22"/>
        </w:rPr>
        <w:t xml:space="preserve"> -</w:t>
      </w:r>
      <w:r>
        <w:rPr>
          <w:sz w:val="22"/>
          <w:szCs w:val="22"/>
        </w:rPr>
        <w:tab/>
      </w:r>
    </w:p>
    <w:p w14:paraId="418267E2" w14:textId="77777777" w:rsidR="008B4BAC" w:rsidRDefault="00971234" w:rsidP="00123C35">
      <w:pPr>
        <w:ind w:left="360"/>
      </w:pPr>
      <w:hyperlink r:id="rId11" w:history="1">
        <w:r w:rsidRPr="00971234">
          <w:rPr>
            <w:color w:val="0000FF"/>
            <w:u w:val="single"/>
          </w:rPr>
          <w:t>https://www.gov.uk/guidance/working-safely-during-coronavirus-covid-19/restaurants-offering-takeaway-or-delivery</w:t>
        </w:r>
      </w:hyperlink>
    </w:p>
    <w:p w14:paraId="42D81FF2" w14:textId="77777777" w:rsidR="00971234" w:rsidRDefault="00971234" w:rsidP="00123C35">
      <w:pPr>
        <w:ind w:left="360"/>
        <w:rPr>
          <w:b/>
          <w:bCs/>
          <w:sz w:val="22"/>
          <w:szCs w:val="22"/>
        </w:rPr>
      </w:pPr>
    </w:p>
    <w:p w14:paraId="784E4E64" w14:textId="77777777" w:rsidR="001673FF" w:rsidRDefault="001673FF" w:rsidP="00123C35">
      <w:pPr>
        <w:ind w:left="360"/>
        <w:rPr>
          <w:b/>
          <w:bCs/>
          <w:sz w:val="22"/>
          <w:szCs w:val="22"/>
        </w:rPr>
      </w:pPr>
    </w:p>
    <w:p w14:paraId="6F225D78" w14:textId="77777777" w:rsidR="001673FF" w:rsidRDefault="001673FF" w:rsidP="00123C35">
      <w:pPr>
        <w:ind w:left="360"/>
        <w:rPr>
          <w:b/>
          <w:bCs/>
          <w:sz w:val="22"/>
          <w:szCs w:val="22"/>
        </w:rPr>
      </w:pPr>
    </w:p>
    <w:p w14:paraId="1468AA46" w14:textId="77777777" w:rsidR="001673FF" w:rsidRDefault="001673FF" w:rsidP="00123C35">
      <w:pPr>
        <w:ind w:left="360"/>
        <w:rPr>
          <w:b/>
          <w:bCs/>
          <w:sz w:val="22"/>
          <w:szCs w:val="22"/>
        </w:rPr>
      </w:pPr>
    </w:p>
    <w:p w14:paraId="0E5905A4" w14:textId="77777777" w:rsidR="008B4BAC" w:rsidRDefault="00A162AF" w:rsidP="00123C35">
      <w:pPr>
        <w:ind w:left="360"/>
        <w:rPr>
          <w:b/>
          <w:bCs/>
          <w:sz w:val="22"/>
          <w:szCs w:val="22"/>
        </w:rPr>
      </w:pPr>
      <w:r w:rsidRPr="00B11E43">
        <w:rPr>
          <w:b/>
          <w:bCs/>
          <w:sz w:val="22"/>
          <w:szCs w:val="22"/>
        </w:rPr>
        <w:t>Health &amp; Safety Executive</w:t>
      </w:r>
      <w:r>
        <w:rPr>
          <w:b/>
          <w:bCs/>
          <w:sz w:val="22"/>
          <w:szCs w:val="22"/>
        </w:rPr>
        <w:t xml:space="preserve"> - </w:t>
      </w:r>
      <w:hyperlink r:id="rId12" w:history="1">
        <w:r w:rsidRPr="00A162AF">
          <w:rPr>
            <w:color w:val="0000FF"/>
            <w:sz w:val="22"/>
            <w:szCs w:val="22"/>
            <w:u w:val="single"/>
          </w:rPr>
          <w:t>https://www.hse.gov.uk/news/coronavirus.htm</w:t>
        </w:r>
      </w:hyperlink>
    </w:p>
    <w:p w14:paraId="083A1FA0" w14:textId="77777777" w:rsidR="00A162AF" w:rsidRDefault="00A162AF" w:rsidP="00123C35">
      <w:pPr>
        <w:ind w:left="360"/>
        <w:rPr>
          <w:b/>
          <w:bCs/>
          <w:sz w:val="22"/>
          <w:szCs w:val="22"/>
        </w:rPr>
      </w:pPr>
    </w:p>
    <w:p w14:paraId="38DBF5B2" w14:textId="77777777" w:rsidR="00A162AF" w:rsidRDefault="00BD211C" w:rsidP="00A53A2B">
      <w:pPr>
        <w:ind w:left="3240" w:hanging="2814"/>
        <w:rPr>
          <w:sz w:val="22"/>
          <w:szCs w:val="22"/>
        </w:rPr>
      </w:pPr>
      <w:hyperlink r:id="rId13" w:history="1">
        <w:r w:rsidRPr="00541D19">
          <w:rPr>
            <w:rStyle w:val="Hyperlink"/>
            <w:sz w:val="22"/>
            <w:szCs w:val="22"/>
          </w:rPr>
          <w:t>https://www.gov.uk/work/health-safety-at-work</w:t>
        </w:r>
      </w:hyperlink>
      <w:r w:rsidRPr="00BD211C">
        <w:rPr>
          <w:sz w:val="22"/>
          <w:szCs w:val="22"/>
        </w:rPr>
        <w:t xml:space="preserve"> </w:t>
      </w:r>
    </w:p>
    <w:p w14:paraId="696D8CD2" w14:textId="77777777" w:rsidR="00BB1516" w:rsidRDefault="00BB1516" w:rsidP="00A53A2B">
      <w:pPr>
        <w:ind w:left="3240" w:hanging="2814"/>
        <w:rPr>
          <w:sz w:val="22"/>
          <w:szCs w:val="22"/>
        </w:rPr>
      </w:pPr>
    </w:p>
    <w:p w14:paraId="2AC0485B" w14:textId="77777777" w:rsidR="00BB1516" w:rsidRDefault="00BB1516" w:rsidP="00A53A2B">
      <w:pPr>
        <w:ind w:left="3240" w:hanging="2814"/>
        <w:rPr>
          <w:rStyle w:val="Hyperlink"/>
        </w:rPr>
      </w:pPr>
      <w:hyperlink r:id="rId14" w:history="1">
        <w:r w:rsidRPr="00556D89">
          <w:rPr>
            <w:rStyle w:val="Hyperlink"/>
          </w:rPr>
          <w:t>www.hse.gov.uk/coronavirus/legionella-risks-during-coronavirus-outbreak.htm</w:t>
        </w:r>
      </w:hyperlink>
    </w:p>
    <w:p w14:paraId="2DA48C66" w14:textId="77777777" w:rsidR="00623F38" w:rsidRDefault="00623F38" w:rsidP="00A53A2B">
      <w:pPr>
        <w:ind w:left="3240" w:hanging="2814"/>
        <w:rPr>
          <w:rStyle w:val="Hyperlink"/>
        </w:rPr>
      </w:pPr>
    </w:p>
    <w:p w14:paraId="1CAAE785" w14:textId="77777777" w:rsidR="00623F38" w:rsidRDefault="00AE4C4F" w:rsidP="00A53A2B">
      <w:pPr>
        <w:ind w:left="3240" w:hanging="2814"/>
        <w:rPr>
          <w:sz w:val="22"/>
          <w:szCs w:val="22"/>
        </w:rPr>
      </w:pPr>
      <w:hyperlink r:id="rId15" w:history="1">
        <w:r w:rsidRPr="0094185C">
          <w:rPr>
            <w:rStyle w:val="Hyperlink"/>
            <w:sz w:val="22"/>
            <w:szCs w:val="22"/>
          </w:rPr>
          <w:t>https://www.cibse.org/coronavirus-covid-19/emerging-from-lockdown</w:t>
        </w:r>
      </w:hyperlink>
      <w:r>
        <w:rPr>
          <w:sz w:val="22"/>
          <w:szCs w:val="22"/>
        </w:rPr>
        <w:t xml:space="preserve"> </w:t>
      </w:r>
    </w:p>
    <w:p w14:paraId="63809136" w14:textId="77777777" w:rsidR="00B11E43" w:rsidRDefault="00B11E43" w:rsidP="00971234">
      <w:pPr>
        <w:rPr>
          <w:sz w:val="22"/>
          <w:szCs w:val="22"/>
        </w:rPr>
      </w:pPr>
    </w:p>
    <w:p w14:paraId="564FB1C9" w14:textId="77777777" w:rsidR="00A53A2B" w:rsidRDefault="00A53A2B" w:rsidP="00971234">
      <w:pPr>
        <w:rPr>
          <w:sz w:val="22"/>
          <w:szCs w:val="22"/>
        </w:rPr>
      </w:pPr>
    </w:p>
    <w:p w14:paraId="4A645ECF" w14:textId="77777777" w:rsidR="00A53A2B" w:rsidRDefault="00A53A2B" w:rsidP="00971234">
      <w:pPr>
        <w:rPr>
          <w:sz w:val="22"/>
          <w:szCs w:val="22"/>
        </w:rPr>
      </w:pPr>
    </w:p>
    <w:p w14:paraId="07960F88" w14:textId="77777777" w:rsidR="00971234" w:rsidRDefault="00971234" w:rsidP="00A53A2B">
      <w:pPr>
        <w:ind w:firstLine="360"/>
        <w:rPr>
          <w:sz w:val="22"/>
          <w:szCs w:val="22"/>
        </w:rPr>
      </w:pPr>
      <w:r w:rsidRPr="00B11E43">
        <w:rPr>
          <w:b/>
          <w:bCs/>
          <w:sz w:val="22"/>
          <w:szCs w:val="22"/>
        </w:rPr>
        <w:t>Risk Assessment</w:t>
      </w:r>
      <w:r w:rsidRPr="00971234">
        <w:rPr>
          <w:b/>
          <w:bCs/>
          <w:sz w:val="22"/>
          <w:szCs w:val="22"/>
        </w:rPr>
        <w:t xml:space="preserve"> </w:t>
      </w:r>
      <w:r w:rsidRPr="00971234">
        <w:rPr>
          <w:b/>
          <w:bCs/>
          <w:sz w:val="22"/>
          <w:szCs w:val="22"/>
        </w:rPr>
        <w:tab/>
      </w:r>
      <w:r>
        <w:rPr>
          <w:sz w:val="22"/>
          <w:szCs w:val="22"/>
        </w:rPr>
        <w:tab/>
        <w:t xml:space="preserve">      </w:t>
      </w:r>
    </w:p>
    <w:p w14:paraId="22DE9033" w14:textId="77777777" w:rsidR="00971234" w:rsidRPr="00BD211C" w:rsidRDefault="00971234" w:rsidP="00971234">
      <w:pPr>
        <w:ind w:left="360"/>
        <w:rPr>
          <w:sz w:val="22"/>
          <w:szCs w:val="22"/>
        </w:rPr>
      </w:pPr>
      <w:hyperlink r:id="rId16" w:history="1">
        <w:r>
          <w:rPr>
            <w:rStyle w:val="Hyperlink"/>
          </w:rPr>
          <w:t>https://learn.sportenglandclubmatters.com/pluginfile.php/31273/mod_resource/content/2/Club%20Matters%20-%20Creating%20a%20Risk%20Assessment%20SO.pdf</w:t>
        </w:r>
      </w:hyperlink>
    </w:p>
    <w:p w14:paraId="4F4ECC6B" w14:textId="77777777" w:rsidR="008B4BAC" w:rsidRDefault="008B4BAC" w:rsidP="00123C35">
      <w:pPr>
        <w:ind w:left="360"/>
        <w:rPr>
          <w:b/>
          <w:bCs/>
          <w:sz w:val="22"/>
          <w:szCs w:val="22"/>
        </w:rPr>
      </w:pPr>
    </w:p>
    <w:p w14:paraId="1D05012F" w14:textId="77777777" w:rsidR="00ED29B2" w:rsidRDefault="00ED29B2" w:rsidP="00123C35">
      <w:pPr>
        <w:ind w:left="360"/>
        <w:rPr>
          <w:rFonts w:cs="Arial"/>
          <w:color w:val="0563C2"/>
          <w:lang w:eastAsia="en-GB"/>
        </w:rPr>
      </w:pPr>
      <w:hyperlink r:id="rId17" w:history="1">
        <w:r w:rsidRPr="00830842">
          <w:rPr>
            <w:rStyle w:val="Hyperlink"/>
            <w:rFonts w:cs="Arial"/>
            <w:lang w:eastAsia="en-GB"/>
          </w:rPr>
          <w:t>https://www.hse.gov.uk/risk/assessment.htm</w:t>
        </w:r>
      </w:hyperlink>
      <w:r>
        <w:rPr>
          <w:rFonts w:cs="Arial"/>
          <w:color w:val="0563C2"/>
          <w:lang w:eastAsia="en-GB"/>
        </w:rPr>
        <w:t xml:space="preserve"> </w:t>
      </w:r>
    </w:p>
    <w:p w14:paraId="640B3985" w14:textId="77777777" w:rsidR="00ED29B2" w:rsidRPr="00ED29B2" w:rsidRDefault="00ED29B2" w:rsidP="00123C35">
      <w:pPr>
        <w:ind w:left="360"/>
        <w:rPr>
          <w:rFonts w:cs="Arial"/>
          <w:b/>
          <w:bCs/>
        </w:rPr>
      </w:pPr>
    </w:p>
    <w:p w14:paraId="1DAA8E2B" w14:textId="77777777" w:rsidR="004F1D38" w:rsidRDefault="004F1D38" w:rsidP="00123C35">
      <w:pPr>
        <w:ind w:left="360"/>
        <w:rPr>
          <w:b/>
          <w:bCs/>
          <w:sz w:val="22"/>
          <w:szCs w:val="22"/>
        </w:rPr>
      </w:pPr>
      <w:r w:rsidRPr="00B45143">
        <w:rPr>
          <w:b/>
          <w:bCs/>
          <w:sz w:val="22"/>
          <w:szCs w:val="22"/>
        </w:rPr>
        <w:t>Cleaning</w:t>
      </w:r>
      <w:r>
        <w:rPr>
          <w:b/>
          <w:bCs/>
          <w:sz w:val="22"/>
          <w:szCs w:val="22"/>
        </w:rPr>
        <w:tab/>
      </w:r>
    </w:p>
    <w:p w14:paraId="331CBBD9" w14:textId="77777777" w:rsidR="004F1D38" w:rsidRDefault="004F1D38" w:rsidP="00123C35">
      <w:pPr>
        <w:ind w:left="360"/>
      </w:pPr>
      <w:hyperlink r:id="rId18" w:history="1">
        <w:r w:rsidRPr="004F1D38">
          <w:rPr>
            <w:color w:val="0000FF"/>
            <w:u w:val="single"/>
          </w:rPr>
          <w:t>https://www.gov.uk/government/publications/covid-19-decontamination-in-non-healthcare-settings/covid-19-decontamination-in-non-healthcare-settings</w:t>
        </w:r>
      </w:hyperlink>
    </w:p>
    <w:p w14:paraId="705F3E75" w14:textId="77777777" w:rsidR="004F1D38" w:rsidRDefault="004F1D38" w:rsidP="00123C35">
      <w:pPr>
        <w:ind w:left="360"/>
        <w:rPr>
          <w:b/>
          <w:bCs/>
          <w:sz w:val="22"/>
          <w:szCs w:val="22"/>
        </w:rPr>
      </w:pPr>
    </w:p>
    <w:p w14:paraId="10EC0B6A" w14:textId="77777777" w:rsidR="008B4BAC" w:rsidRDefault="00971234" w:rsidP="00123C35">
      <w:pPr>
        <w:ind w:left="360"/>
        <w:rPr>
          <w:b/>
          <w:bCs/>
          <w:sz w:val="22"/>
          <w:szCs w:val="22"/>
        </w:rPr>
      </w:pPr>
      <w:r w:rsidRPr="00B45143">
        <w:rPr>
          <w:b/>
          <w:bCs/>
          <w:sz w:val="22"/>
          <w:szCs w:val="22"/>
        </w:rPr>
        <w:t>Card machine options</w:t>
      </w:r>
      <w:r>
        <w:rPr>
          <w:b/>
          <w:bCs/>
          <w:sz w:val="22"/>
          <w:szCs w:val="22"/>
        </w:rPr>
        <w:tab/>
        <w:t xml:space="preserve">-     </w:t>
      </w:r>
      <w:r>
        <w:t xml:space="preserve"> </w:t>
      </w:r>
      <w:hyperlink r:id="rId19" w:history="1">
        <w:r>
          <w:rPr>
            <w:rStyle w:val="Hyperlink"/>
          </w:rPr>
          <w:t>https://www.mobiletransaction.org/card-machine-small-business-uk/</w:t>
        </w:r>
      </w:hyperlink>
    </w:p>
    <w:p w14:paraId="4A7E8D31" w14:textId="77777777" w:rsidR="006D3A59" w:rsidRDefault="006D3A59" w:rsidP="00123C35">
      <w:pPr>
        <w:ind w:left="360"/>
        <w:rPr>
          <w:b/>
          <w:bCs/>
          <w:sz w:val="22"/>
          <w:szCs w:val="22"/>
        </w:rPr>
      </w:pPr>
    </w:p>
    <w:p w14:paraId="73FB66AA" w14:textId="77777777" w:rsidR="00ED3F03" w:rsidRDefault="00ED3F03" w:rsidP="00123C35">
      <w:pPr>
        <w:ind w:left="360"/>
        <w:rPr>
          <w:b/>
          <w:bCs/>
          <w:sz w:val="22"/>
          <w:szCs w:val="22"/>
        </w:rPr>
      </w:pPr>
    </w:p>
    <w:p w14:paraId="0E9E8E1C" w14:textId="77777777" w:rsidR="00ED3F03" w:rsidRDefault="00ED3F03" w:rsidP="00123C35">
      <w:pPr>
        <w:ind w:left="360"/>
        <w:rPr>
          <w:b/>
          <w:bCs/>
          <w:sz w:val="22"/>
          <w:szCs w:val="22"/>
        </w:rPr>
      </w:pPr>
    </w:p>
    <w:p w14:paraId="73BE6F82" w14:textId="77777777" w:rsidR="002901CD" w:rsidRDefault="002901CD" w:rsidP="00123C35">
      <w:pPr>
        <w:ind w:left="360"/>
        <w:rPr>
          <w:b/>
          <w:bCs/>
          <w:sz w:val="22"/>
          <w:szCs w:val="22"/>
        </w:rPr>
      </w:pPr>
    </w:p>
    <w:p w14:paraId="6BC8B5ED" w14:textId="77777777" w:rsidR="003515A0" w:rsidRDefault="003515A0" w:rsidP="00123C35">
      <w:pPr>
        <w:ind w:left="360"/>
        <w:rPr>
          <w:b/>
          <w:bCs/>
          <w:sz w:val="22"/>
          <w:szCs w:val="22"/>
        </w:rPr>
      </w:pPr>
    </w:p>
    <w:p w14:paraId="0DF82DED" w14:textId="77777777" w:rsidR="00ED3F03" w:rsidRDefault="00ED3F03" w:rsidP="00123C35">
      <w:pPr>
        <w:ind w:left="360"/>
        <w:rPr>
          <w:b/>
          <w:bCs/>
          <w:sz w:val="22"/>
          <w:szCs w:val="22"/>
        </w:rPr>
      </w:pPr>
    </w:p>
    <w:p w14:paraId="05069513" w14:textId="77777777" w:rsidR="008B4BAC" w:rsidRDefault="008B4BAC" w:rsidP="00123C35">
      <w:pPr>
        <w:ind w:left="360"/>
        <w:rPr>
          <w:b/>
          <w:bCs/>
          <w:sz w:val="22"/>
          <w:szCs w:val="22"/>
        </w:rPr>
      </w:pPr>
      <w:r>
        <w:rPr>
          <w:b/>
          <w:bCs/>
          <w:sz w:val="22"/>
          <w:szCs w:val="22"/>
        </w:rPr>
        <w:t>ISSUED BY</w:t>
      </w:r>
    </w:p>
    <w:p w14:paraId="6891A150" w14:textId="77777777" w:rsidR="008B4BAC" w:rsidRDefault="008B4BAC" w:rsidP="00123C35">
      <w:pPr>
        <w:ind w:left="360"/>
        <w:rPr>
          <w:b/>
          <w:bCs/>
          <w:sz w:val="22"/>
          <w:szCs w:val="22"/>
        </w:rPr>
      </w:pPr>
      <w:r>
        <w:rPr>
          <w:b/>
          <w:bCs/>
          <w:sz w:val="22"/>
          <w:szCs w:val="22"/>
        </w:rPr>
        <w:t>ENGLISH INDOOR BOWLING ASSOCIATION LTD</w:t>
      </w:r>
    </w:p>
    <w:p w14:paraId="35E668BC" w14:textId="77777777" w:rsidR="006D3A59" w:rsidRDefault="001673FF" w:rsidP="00971234">
      <w:pPr>
        <w:ind w:left="360"/>
        <w:rPr>
          <w:b/>
          <w:bCs/>
          <w:sz w:val="22"/>
          <w:szCs w:val="22"/>
        </w:rPr>
      </w:pPr>
      <w:r>
        <w:rPr>
          <w:b/>
          <w:bCs/>
          <w:sz w:val="22"/>
          <w:szCs w:val="22"/>
        </w:rPr>
        <w:t>24</w:t>
      </w:r>
      <w:r w:rsidRPr="001673FF">
        <w:rPr>
          <w:b/>
          <w:bCs/>
          <w:sz w:val="22"/>
          <w:szCs w:val="22"/>
          <w:vertAlign w:val="superscript"/>
        </w:rPr>
        <w:t>th</w:t>
      </w:r>
      <w:r>
        <w:rPr>
          <w:b/>
          <w:bCs/>
          <w:sz w:val="22"/>
          <w:szCs w:val="22"/>
        </w:rPr>
        <w:t xml:space="preserve"> </w:t>
      </w:r>
      <w:r w:rsidR="00971234">
        <w:rPr>
          <w:b/>
          <w:bCs/>
          <w:sz w:val="22"/>
          <w:szCs w:val="22"/>
        </w:rPr>
        <w:t>July</w:t>
      </w:r>
      <w:r w:rsidR="008B4BAC">
        <w:rPr>
          <w:b/>
          <w:bCs/>
          <w:sz w:val="22"/>
          <w:szCs w:val="22"/>
        </w:rPr>
        <w:t xml:space="preserve"> 2020</w:t>
      </w:r>
    </w:p>
    <w:p w14:paraId="634CB2A3" w14:textId="77777777" w:rsidR="006D3A59" w:rsidRDefault="006D3A59" w:rsidP="00123C35">
      <w:pPr>
        <w:ind w:left="360"/>
        <w:rPr>
          <w:b/>
          <w:bCs/>
          <w:sz w:val="22"/>
          <w:szCs w:val="22"/>
        </w:rPr>
      </w:pPr>
    </w:p>
    <w:p w14:paraId="106DF5DA" w14:textId="77777777" w:rsidR="00ED3F03" w:rsidRDefault="00ED3F03" w:rsidP="00123C35">
      <w:pPr>
        <w:ind w:left="360"/>
        <w:rPr>
          <w:b/>
          <w:bCs/>
          <w:sz w:val="22"/>
          <w:szCs w:val="22"/>
        </w:rPr>
      </w:pPr>
    </w:p>
    <w:p w14:paraId="657D6F7B" w14:textId="77777777" w:rsidR="00ED3F03" w:rsidRDefault="00ED3F03" w:rsidP="00123C35">
      <w:pPr>
        <w:ind w:left="360"/>
        <w:rPr>
          <w:b/>
          <w:bCs/>
          <w:sz w:val="22"/>
          <w:szCs w:val="22"/>
        </w:rPr>
      </w:pPr>
    </w:p>
    <w:p w14:paraId="182A9FDF" w14:textId="77777777" w:rsidR="00ED3F03" w:rsidRDefault="00ED3F03" w:rsidP="00123C35">
      <w:pPr>
        <w:ind w:left="360"/>
        <w:rPr>
          <w:b/>
          <w:bCs/>
          <w:sz w:val="22"/>
          <w:szCs w:val="22"/>
        </w:rPr>
      </w:pPr>
    </w:p>
    <w:p w14:paraId="3643EDDA" w14:textId="77777777" w:rsidR="00ED3F03" w:rsidRDefault="00ED3F03" w:rsidP="00123C35">
      <w:pPr>
        <w:ind w:left="360"/>
        <w:rPr>
          <w:b/>
          <w:bCs/>
          <w:sz w:val="22"/>
          <w:szCs w:val="22"/>
        </w:rPr>
      </w:pPr>
    </w:p>
    <w:p w14:paraId="670894BE" w14:textId="77777777" w:rsidR="006D3A59" w:rsidRDefault="002901CD" w:rsidP="006D3A59">
      <w:pPr>
        <w:ind w:left="360"/>
        <w:jc w:val="center"/>
        <w:rPr>
          <w:b/>
          <w:bCs/>
          <w:sz w:val="22"/>
          <w:szCs w:val="22"/>
        </w:rPr>
      </w:pPr>
      <w:r>
        <w:rPr>
          <w:b/>
          <w:bCs/>
          <w:sz w:val="22"/>
          <w:szCs w:val="22"/>
        </w:rPr>
        <w:br w:type="page"/>
      </w:r>
      <w:r w:rsidR="006D3A59">
        <w:rPr>
          <w:b/>
          <w:bCs/>
          <w:sz w:val="22"/>
          <w:szCs w:val="22"/>
        </w:rPr>
        <w:lastRenderedPageBreak/>
        <w:t xml:space="preserve">Appendix </w:t>
      </w:r>
      <w:r w:rsidR="006576D9">
        <w:rPr>
          <w:b/>
          <w:bCs/>
          <w:sz w:val="22"/>
          <w:szCs w:val="22"/>
        </w:rPr>
        <w:t>One</w:t>
      </w:r>
    </w:p>
    <w:p w14:paraId="4F3F20FA" w14:textId="77777777" w:rsidR="00754BBD" w:rsidRDefault="00754BBD" w:rsidP="006D3A59">
      <w:pPr>
        <w:ind w:left="360"/>
        <w:jc w:val="center"/>
        <w:rPr>
          <w:b/>
          <w:bCs/>
          <w:sz w:val="22"/>
          <w:szCs w:val="22"/>
        </w:rPr>
      </w:pPr>
    </w:p>
    <w:p w14:paraId="43E0FC80" w14:textId="77777777" w:rsidR="00BA03EA" w:rsidRDefault="00BA03EA" w:rsidP="006D3A59">
      <w:pPr>
        <w:ind w:left="360"/>
        <w:jc w:val="center"/>
        <w:rPr>
          <w:b/>
          <w:bCs/>
          <w:sz w:val="22"/>
          <w:szCs w:val="22"/>
        </w:rPr>
      </w:pPr>
      <w:r>
        <w:rPr>
          <w:b/>
          <w:bCs/>
          <w:sz w:val="22"/>
          <w:szCs w:val="22"/>
        </w:rPr>
        <w:t>Entrance &amp; Exit from the rinks</w:t>
      </w:r>
    </w:p>
    <w:p w14:paraId="294380A2" w14:textId="77777777" w:rsidR="00BA03EA" w:rsidRDefault="00BA03EA" w:rsidP="006D3A59">
      <w:pPr>
        <w:ind w:left="360"/>
        <w:jc w:val="center"/>
        <w:rPr>
          <w:b/>
          <w:bCs/>
          <w:sz w:val="22"/>
          <w:szCs w:val="22"/>
        </w:rPr>
      </w:pPr>
    </w:p>
    <w:p w14:paraId="1DAAA14B" w14:textId="77777777" w:rsidR="00BA03EA" w:rsidRDefault="00BA03EA" w:rsidP="006D3A59">
      <w:pPr>
        <w:ind w:left="360"/>
        <w:jc w:val="center"/>
        <w:rPr>
          <w:b/>
          <w:bCs/>
          <w:sz w:val="22"/>
          <w:szCs w:val="22"/>
        </w:rPr>
      </w:pPr>
    </w:p>
    <w:p w14:paraId="35FA76F0" w14:textId="77777777" w:rsidR="00BA03EA" w:rsidRDefault="00754BBD" w:rsidP="006D3A59">
      <w:pPr>
        <w:ind w:left="360"/>
        <w:jc w:val="center"/>
        <w:rPr>
          <w:sz w:val="22"/>
          <w:szCs w:val="22"/>
        </w:rPr>
      </w:pPr>
      <w:r>
        <w:rPr>
          <w:sz w:val="22"/>
          <w:szCs w:val="22"/>
        </w:rPr>
        <w:pict w14:anchorId="070C8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74.5pt">
            <v:imagedata r:id="rId20" o:title="rink access"/>
          </v:shape>
        </w:pict>
      </w:r>
    </w:p>
    <w:p w14:paraId="64B1B3F8" w14:textId="77777777" w:rsidR="00754BBD" w:rsidRDefault="00754BBD" w:rsidP="006D3A59">
      <w:pPr>
        <w:ind w:left="360"/>
        <w:jc w:val="center"/>
        <w:rPr>
          <w:sz w:val="22"/>
          <w:szCs w:val="22"/>
        </w:rPr>
      </w:pPr>
    </w:p>
    <w:p w14:paraId="105228AF" w14:textId="77777777" w:rsidR="00754BBD" w:rsidRDefault="00754BBD" w:rsidP="006D3A59">
      <w:pPr>
        <w:ind w:left="360"/>
        <w:jc w:val="center"/>
        <w:rPr>
          <w:sz w:val="22"/>
          <w:szCs w:val="22"/>
        </w:rPr>
      </w:pPr>
    </w:p>
    <w:p w14:paraId="3AEF7128" w14:textId="77777777" w:rsidR="00754BBD" w:rsidRDefault="00754BBD" w:rsidP="006D3A59">
      <w:pPr>
        <w:ind w:left="360"/>
        <w:jc w:val="center"/>
        <w:rPr>
          <w:sz w:val="22"/>
          <w:szCs w:val="22"/>
        </w:rPr>
      </w:pPr>
    </w:p>
    <w:p w14:paraId="0ED4CC1F" w14:textId="77777777" w:rsidR="00754BBD" w:rsidRDefault="00754BBD" w:rsidP="006D3A59">
      <w:pPr>
        <w:ind w:left="360"/>
        <w:jc w:val="center"/>
        <w:rPr>
          <w:sz w:val="22"/>
          <w:szCs w:val="22"/>
        </w:rPr>
      </w:pPr>
    </w:p>
    <w:p w14:paraId="14A78AC5" w14:textId="77777777" w:rsidR="00754BBD" w:rsidRDefault="002901CD" w:rsidP="006D3A59">
      <w:pPr>
        <w:ind w:left="360"/>
        <w:jc w:val="center"/>
        <w:rPr>
          <w:b/>
          <w:bCs/>
          <w:sz w:val="22"/>
          <w:szCs w:val="22"/>
        </w:rPr>
      </w:pPr>
      <w:r>
        <w:rPr>
          <w:b/>
          <w:bCs/>
          <w:sz w:val="22"/>
          <w:szCs w:val="22"/>
        </w:rPr>
        <w:br w:type="page"/>
      </w:r>
      <w:r w:rsidR="00754BBD" w:rsidRPr="00754BBD">
        <w:rPr>
          <w:b/>
          <w:bCs/>
          <w:sz w:val="22"/>
          <w:szCs w:val="22"/>
        </w:rPr>
        <w:lastRenderedPageBreak/>
        <w:t xml:space="preserve">Appendix </w:t>
      </w:r>
      <w:r w:rsidR="006576D9">
        <w:rPr>
          <w:b/>
          <w:bCs/>
          <w:sz w:val="22"/>
          <w:szCs w:val="22"/>
        </w:rPr>
        <w:t>Two</w:t>
      </w:r>
    </w:p>
    <w:p w14:paraId="7A83624F" w14:textId="77777777" w:rsidR="00754BBD" w:rsidRDefault="00754BBD" w:rsidP="006D3A59">
      <w:pPr>
        <w:ind w:left="360"/>
        <w:jc w:val="center"/>
        <w:rPr>
          <w:b/>
          <w:bCs/>
          <w:sz w:val="22"/>
          <w:szCs w:val="22"/>
        </w:rPr>
      </w:pPr>
    </w:p>
    <w:p w14:paraId="1D5F5A20" w14:textId="77777777" w:rsidR="00754BBD" w:rsidRDefault="00754BBD" w:rsidP="006D3A59">
      <w:pPr>
        <w:ind w:left="360"/>
        <w:jc w:val="center"/>
        <w:rPr>
          <w:b/>
          <w:bCs/>
          <w:sz w:val="22"/>
          <w:szCs w:val="22"/>
        </w:rPr>
      </w:pPr>
      <w:r>
        <w:rPr>
          <w:b/>
          <w:bCs/>
          <w:sz w:val="22"/>
          <w:szCs w:val="22"/>
        </w:rPr>
        <w:t>Social Distanced Rink Markings</w:t>
      </w:r>
    </w:p>
    <w:p w14:paraId="6E1146FA" w14:textId="77777777" w:rsidR="00754BBD" w:rsidRDefault="00754BBD" w:rsidP="006D3A59">
      <w:pPr>
        <w:ind w:left="360"/>
        <w:jc w:val="center"/>
        <w:rPr>
          <w:b/>
          <w:bCs/>
          <w:sz w:val="22"/>
          <w:szCs w:val="22"/>
        </w:rPr>
      </w:pPr>
    </w:p>
    <w:p w14:paraId="27DCDE5B" w14:textId="77777777" w:rsidR="00754BBD" w:rsidRDefault="00754BBD" w:rsidP="006D3A59">
      <w:pPr>
        <w:ind w:left="360"/>
        <w:jc w:val="center"/>
        <w:rPr>
          <w:b/>
          <w:bCs/>
          <w:sz w:val="22"/>
          <w:szCs w:val="22"/>
        </w:rPr>
      </w:pPr>
    </w:p>
    <w:p w14:paraId="5F4B1483" w14:textId="77777777" w:rsidR="00754BBD" w:rsidRDefault="00754BBD" w:rsidP="006D3A59">
      <w:pPr>
        <w:ind w:left="360"/>
        <w:jc w:val="center"/>
        <w:rPr>
          <w:b/>
          <w:bCs/>
          <w:sz w:val="22"/>
          <w:szCs w:val="22"/>
        </w:rPr>
      </w:pPr>
    </w:p>
    <w:p w14:paraId="5E5EBC0E" w14:textId="77777777" w:rsidR="00754BBD" w:rsidRDefault="00754BBD" w:rsidP="006D3A59">
      <w:pPr>
        <w:ind w:left="360"/>
        <w:jc w:val="center"/>
        <w:rPr>
          <w:b/>
          <w:bCs/>
          <w:sz w:val="22"/>
          <w:szCs w:val="22"/>
        </w:rPr>
      </w:pPr>
    </w:p>
    <w:p w14:paraId="73615673" w14:textId="77777777" w:rsidR="00754BBD" w:rsidRDefault="00C9131E" w:rsidP="006D3A59">
      <w:pPr>
        <w:ind w:left="360"/>
        <w:jc w:val="center"/>
        <w:rPr>
          <w:b/>
          <w:bCs/>
          <w:sz w:val="22"/>
          <w:szCs w:val="22"/>
        </w:rPr>
      </w:pPr>
      <w:r>
        <w:pict w14:anchorId="07315855">
          <v:shape id="_x0000_i1026" type="#_x0000_t75" style="width:478.5pt;height:324.75pt">
            <v:imagedata r:id="rId21" o:title=""/>
          </v:shape>
        </w:pict>
      </w:r>
    </w:p>
    <w:p w14:paraId="783E7328" w14:textId="77777777" w:rsidR="00754BBD" w:rsidRDefault="00754BBD" w:rsidP="006D3A59">
      <w:pPr>
        <w:ind w:left="360"/>
        <w:jc w:val="center"/>
        <w:rPr>
          <w:b/>
          <w:bCs/>
          <w:sz w:val="22"/>
          <w:szCs w:val="22"/>
        </w:rPr>
      </w:pPr>
    </w:p>
    <w:p w14:paraId="0ED4CFA1" w14:textId="77777777" w:rsidR="00754BBD" w:rsidRDefault="00754BBD" w:rsidP="006D3A59">
      <w:pPr>
        <w:ind w:left="360"/>
        <w:jc w:val="center"/>
        <w:rPr>
          <w:b/>
          <w:bCs/>
          <w:sz w:val="22"/>
          <w:szCs w:val="22"/>
        </w:rPr>
      </w:pPr>
    </w:p>
    <w:p w14:paraId="152DFDFA" w14:textId="77777777" w:rsidR="00754BBD" w:rsidRDefault="00754BBD" w:rsidP="006D3A59">
      <w:pPr>
        <w:ind w:left="360"/>
        <w:jc w:val="center"/>
        <w:rPr>
          <w:b/>
          <w:bCs/>
          <w:sz w:val="22"/>
          <w:szCs w:val="22"/>
        </w:rPr>
      </w:pPr>
    </w:p>
    <w:p w14:paraId="207512EC" w14:textId="77777777" w:rsidR="00754BBD" w:rsidRDefault="00754BBD" w:rsidP="006D3A59">
      <w:pPr>
        <w:ind w:left="360"/>
        <w:jc w:val="center"/>
        <w:rPr>
          <w:b/>
          <w:bCs/>
          <w:sz w:val="22"/>
          <w:szCs w:val="22"/>
        </w:rPr>
      </w:pPr>
    </w:p>
    <w:p w14:paraId="4663BCEE" w14:textId="77777777" w:rsidR="00754BBD" w:rsidRDefault="00754BBD" w:rsidP="006D3A59">
      <w:pPr>
        <w:ind w:left="360"/>
        <w:jc w:val="center"/>
        <w:rPr>
          <w:b/>
          <w:bCs/>
          <w:sz w:val="22"/>
          <w:szCs w:val="22"/>
        </w:rPr>
      </w:pPr>
    </w:p>
    <w:p w14:paraId="7B53BE17" w14:textId="77777777" w:rsidR="00754BBD" w:rsidRDefault="00754BBD" w:rsidP="006D3A59">
      <w:pPr>
        <w:ind w:left="360"/>
        <w:jc w:val="center"/>
        <w:rPr>
          <w:b/>
          <w:bCs/>
          <w:sz w:val="22"/>
          <w:szCs w:val="22"/>
        </w:rPr>
      </w:pPr>
    </w:p>
    <w:p w14:paraId="56B06B12" w14:textId="77777777" w:rsidR="00754BBD" w:rsidRDefault="00754BBD" w:rsidP="006D3A59">
      <w:pPr>
        <w:ind w:left="360"/>
        <w:jc w:val="center"/>
        <w:rPr>
          <w:b/>
          <w:bCs/>
          <w:sz w:val="22"/>
          <w:szCs w:val="22"/>
        </w:rPr>
      </w:pPr>
    </w:p>
    <w:p w14:paraId="49086EF9" w14:textId="77777777" w:rsidR="00754BBD" w:rsidRDefault="002901CD" w:rsidP="006D3A59">
      <w:pPr>
        <w:ind w:left="360"/>
        <w:jc w:val="center"/>
        <w:rPr>
          <w:b/>
          <w:bCs/>
          <w:sz w:val="22"/>
          <w:szCs w:val="22"/>
        </w:rPr>
      </w:pPr>
      <w:r>
        <w:rPr>
          <w:b/>
          <w:bCs/>
          <w:sz w:val="22"/>
          <w:szCs w:val="22"/>
        </w:rPr>
        <w:br w:type="page"/>
      </w:r>
      <w:r w:rsidR="00754BBD">
        <w:rPr>
          <w:b/>
          <w:bCs/>
          <w:sz w:val="22"/>
          <w:szCs w:val="22"/>
        </w:rPr>
        <w:lastRenderedPageBreak/>
        <w:t>Appendix Three</w:t>
      </w:r>
    </w:p>
    <w:p w14:paraId="639633B3" w14:textId="77777777" w:rsidR="00754BBD" w:rsidRDefault="00754BBD" w:rsidP="006D3A59">
      <w:pPr>
        <w:ind w:left="360"/>
        <w:jc w:val="center"/>
        <w:rPr>
          <w:b/>
          <w:bCs/>
          <w:sz w:val="22"/>
          <w:szCs w:val="22"/>
        </w:rPr>
      </w:pPr>
    </w:p>
    <w:p w14:paraId="144A53CA" w14:textId="77777777" w:rsidR="00754BBD" w:rsidRDefault="00754BBD" w:rsidP="006D3A59">
      <w:pPr>
        <w:ind w:left="360"/>
        <w:jc w:val="center"/>
        <w:rPr>
          <w:b/>
          <w:bCs/>
          <w:sz w:val="22"/>
          <w:szCs w:val="22"/>
        </w:rPr>
      </w:pPr>
      <w:r>
        <w:rPr>
          <w:b/>
          <w:bCs/>
          <w:sz w:val="22"/>
          <w:szCs w:val="22"/>
        </w:rPr>
        <w:t>‘T’ moved</w:t>
      </w:r>
    </w:p>
    <w:p w14:paraId="027D263B" w14:textId="77777777" w:rsidR="00754BBD" w:rsidRDefault="00754BBD" w:rsidP="007D105C">
      <w:pPr>
        <w:rPr>
          <w:b/>
          <w:bCs/>
          <w:sz w:val="22"/>
          <w:szCs w:val="22"/>
        </w:rPr>
      </w:pPr>
    </w:p>
    <w:p w14:paraId="1630619B" w14:textId="77777777" w:rsidR="00754BBD" w:rsidRDefault="00754BBD" w:rsidP="006D3A59">
      <w:pPr>
        <w:ind w:left="360"/>
        <w:jc w:val="center"/>
        <w:rPr>
          <w:b/>
          <w:bCs/>
          <w:sz w:val="22"/>
          <w:szCs w:val="22"/>
        </w:rPr>
      </w:pPr>
    </w:p>
    <w:p w14:paraId="591D2551" w14:textId="77777777" w:rsidR="00754BBD" w:rsidRDefault="00754BBD" w:rsidP="006D3A59">
      <w:pPr>
        <w:ind w:left="360"/>
        <w:jc w:val="center"/>
        <w:rPr>
          <w:b/>
          <w:bCs/>
          <w:sz w:val="22"/>
          <w:szCs w:val="22"/>
        </w:rPr>
      </w:pPr>
    </w:p>
    <w:p w14:paraId="4E2D7322" w14:textId="77777777" w:rsidR="00754BBD" w:rsidRDefault="00754BBD" w:rsidP="006D3A59">
      <w:pPr>
        <w:ind w:left="360"/>
        <w:jc w:val="center"/>
        <w:rPr>
          <w:b/>
          <w:bCs/>
          <w:sz w:val="22"/>
          <w:szCs w:val="22"/>
        </w:rPr>
      </w:pPr>
    </w:p>
    <w:p w14:paraId="40A6CFF8" w14:textId="77777777" w:rsidR="00754BBD" w:rsidRDefault="00754BBD" w:rsidP="006D3A59">
      <w:pPr>
        <w:ind w:left="360"/>
        <w:jc w:val="center"/>
        <w:rPr>
          <w:b/>
          <w:bCs/>
          <w:sz w:val="22"/>
          <w:szCs w:val="22"/>
        </w:rPr>
      </w:pPr>
    </w:p>
    <w:p w14:paraId="5A853728" w14:textId="77777777" w:rsidR="00754BBD" w:rsidRDefault="00754BBD" w:rsidP="006D3A59">
      <w:pPr>
        <w:ind w:left="360"/>
        <w:jc w:val="center"/>
        <w:rPr>
          <w:b/>
          <w:bCs/>
          <w:sz w:val="22"/>
          <w:szCs w:val="22"/>
        </w:rPr>
      </w:pPr>
      <w:r>
        <w:rPr>
          <w:b/>
          <w:bCs/>
          <w:sz w:val="22"/>
          <w:szCs w:val="22"/>
        </w:rPr>
        <w:pict w14:anchorId="0B1678EB">
          <v:shape id="_x0000_i1027" type="#_x0000_t75" style="width:481.5pt;height:455.25pt">
            <v:imagedata r:id="rId22" o:title="T move"/>
          </v:shape>
        </w:pict>
      </w:r>
    </w:p>
    <w:p w14:paraId="43A1E01C" w14:textId="77777777" w:rsidR="007D105C" w:rsidRDefault="007D105C" w:rsidP="006D3A59">
      <w:pPr>
        <w:ind w:left="360"/>
        <w:jc w:val="center"/>
        <w:rPr>
          <w:b/>
          <w:bCs/>
          <w:sz w:val="22"/>
          <w:szCs w:val="22"/>
        </w:rPr>
      </w:pPr>
    </w:p>
    <w:p w14:paraId="341F5F33" w14:textId="77777777" w:rsidR="007D105C" w:rsidRDefault="007D105C" w:rsidP="006D3A59">
      <w:pPr>
        <w:ind w:left="360"/>
        <w:jc w:val="center"/>
        <w:rPr>
          <w:b/>
          <w:bCs/>
          <w:sz w:val="22"/>
          <w:szCs w:val="22"/>
        </w:rPr>
      </w:pPr>
    </w:p>
    <w:p w14:paraId="3293F6E1" w14:textId="77777777" w:rsidR="007D105C" w:rsidRDefault="007D105C" w:rsidP="006D3A59">
      <w:pPr>
        <w:ind w:left="360"/>
        <w:jc w:val="center"/>
        <w:rPr>
          <w:b/>
          <w:bCs/>
          <w:sz w:val="22"/>
          <w:szCs w:val="22"/>
        </w:rPr>
      </w:pPr>
    </w:p>
    <w:p w14:paraId="7172D6EC" w14:textId="77777777" w:rsidR="007D105C" w:rsidRDefault="002901CD" w:rsidP="006D3A59">
      <w:pPr>
        <w:ind w:left="360"/>
        <w:jc w:val="center"/>
        <w:rPr>
          <w:b/>
          <w:bCs/>
          <w:sz w:val="22"/>
          <w:szCs w:val="22"/>
        </w:rPr>
      </w:pPr>
      <w:r>
        <w:rPr>
          <w:b/>
          <w:bCs/>
          <w:sz w:val="22"/>
          <w:szCs w:val="22"/>
          <w:highlight w:val="yellow"/>
        </w:rPr>
        <w:br w:type="page"/>
      </w:r>
      <w:r w:rsidR="007D105C" w:rsidRPr="00E02DD6">
        <w:rPr>
          <w:b/>
          <w:bCs/>
          <w:sz w:val="22"/>
          <w:szCs w:val="22"/>
        </w:rPr>
        <w:lastRenderedPageBreak/>
        <w:t>Appendix Four</w:t>
      </w:r>
    </w:p>
    <w:p w14:paraId="5DAC1CFC" w14:textId="77777777" w:rsidR="007D105C" w:rsidRDefault="007D105C" w:rsidP="00761A95">
      <w:pPr>
        <w:ind w:left="360"/>
        <w:jc w:val="center"/>
        <w:rPr>
          <w:b/>
          <w:bCs/>
          <w:sz w:val="22"/>
          <w:szCs w:val="22"/>
        </w:rPr>
      </w:pPr>
      <w:r>
        <w:rPr>
          <w:b/>
          <w:bCs/>
          <w:sz w:val="22"/>
          <w:szCs w:val="22"/>
        </w:rPr>
        <w:t>Bar / Restaurant Check</w:t>
      </w:r>
    </w:p>
    <w:p w14:paraId="2EE0D620" w14:textId="77777777" w:rsidR="00E23AFB" w:rsidRDefault="00E23AFB" w:rsidP="00E23AFB">
      <w:pPr>
        <w:widowControl w:val="0"/>
        <w:autoSpaceDE w:val="0"/>
        <w:autoSpaceDN w:val="0"/>
        <w:ind w:right="436"/>
        <w:rPr>
          <w:rFonts w:ascii="Calibri" w:eastAsia="Verdana" w:hAnsi="Calibri" w:cs="Calibri"/>
          <w:bCs/>
          <w:sz w:val="24"/>
          <w:szCs w:val="24"/>
          <w:lang w:eastAsia="en-GB" w:bidi="en-GB"/>
        </w:rPr>
      </w:pPr>
      <w:r w:rsidRPr="00E23AFB">
        <w:rPr>
          <w:rFonts w:ascii="Calibri" w:eastAsia="Verdana" w:hAnsi="Calibri" w:cs="Calibri"/>
          <w:bCs/>
          <w:sz w:val="24"/>
          <w:szCs w:val="24"/>
          <w:lang w:eastAsia="en-GB" w:bidi="en-GB"/>
        </w:rPr>
        <w:t xml:space="preserve">This checklist is designed to assist </w:t>
      </w:r>
      <w:r w:rsidR="002028F6">
        <w:rPr>
          <w:rFonts w:ascii="Calibri" w:eastAsia="Verdana" w:hAnsi="Calibri" w:cs="Calibri"/>
          <w:bCs/>
          <w:sz w:val="24"/>
          <w:szCs w:val="24"/>
          <w:lang w:eastAsia="en-GB" w:bidi="en-GB"/>
        </w:rPr>
        <w:t>Clubs</w:t>
      </w:r>
      <w:r w:rsidRPr="00E23AFB">
        <w:rPr>
          <w:rFonts w:ascii="Calibri" w:eastAsia="Verdana" w:hAnsi="Calibri" w:cs="Calibri"/>
          <w:bCs/>
          <w:sz w:val="24"/>
          <w:szCs w:val="24"/>
          <w:lang w:eastAsia="en-GB" w:bidi="en-GB"/>
        </w:rPr>
        <w:t xml:space="preserve"> who do wish to reopen their bar and restaurant area – it is not an exhaustive list and some of the items highlighted within may not be relevant to your club. </w:t>
      </w:r>
    </w:p>
    <w:p w14:paraId="028356A8" w14:textId="77777777" w:rsidR="00E23AFB" w:rsidRPr="00E23AFB" w:rsidRDefault="00E23AFB" w:rsidP="00E23AFB">
      <w:pPr>
        <w:widowControl w:val="0"/>
        <w:autoSpaceDE w:val="0"/>
        <w:autoSpaceDN w:val="0"/>
        <w:ind w:right="436"/>
        <w:rPr>
          <w:rFonts w:ascii="Calibri" w:eastAsia="Verdana" w:hAnsi="Calibri" w:cs="Calibri"/>
          <w:bCs/>
          <w:sz w:val="24"/>
          <w:szCs w:val="24"/>
          <w:lang w:eastAsia="en-GB" w:bidi="en-GB"/>
        </w:rPr>
      </w:pPr>
    </w:p>
    <w:p w14:paraId="03A01405" w14:textId="77777777" w:rsidR="00E23AFB" w:rsidRDefault="00E23AFB" w:rsidP="00E23AFB">
      <w:pPr>
        <w:widowControl w:val="0"/>
        <w:autoSpaceDE w:val="0"/>
        <w:autoSpaceDN w:val="0"/>
        <w:ind w:right="436"/>
        <w:rPr>
          <w:rFonts w:ascii="Calibri" w:eastAsia="Verdana" w:hAnsi="Calibri" w:cs="Calibri"/>
          <w:bCs/>
          <w:sz w:val="24"/>
          <w:szCs w:val="24"/>
          <w:lang w:eastAsia="en-GB" w:bidi="en-GB"/>
        </w:rPr>
      </w:pPr>
      <w:r w:rsidRPr="00E23AFB">
        <w:rPr>
          <w:rFonts w:ascii="Calibri" w:eastAsia="Verdana" w:hAnsi="Calibri" w:cs="Calibri"/>
          <w:bCs/>
          <w:sz w:val="24"/>
          <w:szCs w:val="24"/>
          <w:lang w:eastAsia="en-GB" w:bidi="en-GB"/>
        </w:rPr>
        <w:t xml:space="preserve">We recommend that you tailor this checklist to meet your club’s individual requirements. </w:t>
      </w:r>
    </w:p>
    <w:p w14:paraId="2F2CC502" w14:textId="77777777" w:rsidR="00E23AFB" w:rsidRPr="00E23AFB" w:rsidRDefault="00E23AFB" w:rsidP="00E23AFB">
      <w:pPr>
        <w:widowControl w:val="0"/>
        <w:autoSpaceDE w:val="0"/>
        <w:autoSpaceDN w:val="0"/>
        <w:ind w:right="436"/>
        <w:rPr>
          <w:rFonts w:ascii="Calibri" w:eastAsia="Verdana" w:hAnsi="Calibri" w:cs="Calibri"/>
          <w:bCs/>
          <w:lang w:eastAsia="en-GB" w:bidi="en-GB"/>
        </w:rPr>
      </w:pPr>
    </w:p>
    <w:p w14:paraId="638EA93E" w14:textId="77777777" w:rsidR="00E23AFB" w:rsidRPr="00E23AFB" w:rsidRDefault="00E23AFB" w:rsidP="00E23AFB">
      <w:pPr>
        <w:widowControl w:val="0"/>
        <w:numPr>
          <w:ilvl w:val="0"/>
          <w:numId w:val="12"/>
        </w:numPr>
        <w:autoSpaceDE w:val="0"/>
        <w:autoSpaceDN w:val="0"/>
        <w:spacing w:before="7"/>
        <w:ind w:left="567" w:hanging="425"/>
        <w:rPr>
          <w:rFonts w:ascii="Calibri" w:eastAsia="Verdana" w:hAnsi="Calibri" w:cs="Calibri"/>
          <w:b/>
          <w:sz w:val="28"/>
          <w:szCs w:val="22"/>
          <w:lang w:eastAsia="en-GB" w:bidi="en-GB"/>
        </w:rPr>
      </w:pPr>
      <w:r w:rsidRPr="00E23AFB">
        <w:rPr>
          <w:rFonts w:ascii="Calibri" w:eastAsia="Verdana" w:hAnsi="Calibri" w:cs="Calibri"/>
          <w:b/>
          <w:sz w:val="28"/>
          <w:szCs w:val="22"/>
          <w:lang w:eastAsia="en-GB" w:bidi="en-GB"/>
        </w:rPr>
        <w:t>Capacity, signage, spacing and movement</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4"/>
        <w:gridCol w:w="1700"/>
        <w:gridCol w:w="1702"/>
      </w:tblGrid>
      <w:tr w:rsidR="00E23AFB" w:rsidRPr="00E23AFB" w14:paraId="6CC50DC1" w14:textId="77777777" w:rsidTr="00E23AFB">
        <w:tc>
          <w:tcPr>
            <w:tcW w:w="5814" w:type="dxa"/>
            <w:tcBorders>
              <w:top w:val="single" w:sz="4" w:space="0" w:color="auto"/>
              <w:left w:val="single" w:sz="4" w:space="0" w:color="auto"/>
              <w:bottom w:val="single" w:sz="4" w:space="0" w:color="auto"/>
              <w:right w:val="single" w:sz="4" w:space="0" w:color="auto"/>
            </w:tcBorders>
            <w:shd w:val="clear" w:color="auto" w:fill="000000"/>
          </w:tcPr>
          <w:p w14:paraId="72FFA412" w14:textId="77777777" w:rsidR="00E23AFB" w:rsidRPr="00E23AFB" w:rsidRDefault="00E23AFB" w:rsidP="00E23AFB">
            <w:pPr>
              <w:widowControl w:val="0"/>
              <w:autoSpaceDE w:val="0"/>
              <w:autoSpaceDN w:val="0"/>
              <w:ind w:left="429"/>
              <w:rPr>
                <w:rFonts w:ascii="Calibri" w:eastAsia="Verdana" w:hAnsi="Calibri" w:cs="Calibri"/>
                <w:b/>
                <w:color w:val="FFFFFF"/>
                <w:sz w:val="22"/>
                <w:szCs w:val="22"/>
                <w:lang w:val="en-US" w:bidi="en-GB"/>
              </w:rPr>
            </w:pPr>
          </w:p>
        </w:tc>
        <w:tc>
          <w:tcPr>
            <w:tcW w:w="1700" w:type="dxa"/>
            <w:tcBorders>
              <w:top w:val="single" w:sz="4" w:space="0" w:color="auto"/>
              <w:left w:val="single" w:sz="4" w:space="0" w:color="auto"/>
              <w:bottom w:val="single" w:sz="4" w:space="0" w:color="auto"/>
              <w:right w:val="single" w:sz="4" w:space="0" w:color="auto"/>
            </w:tcBorders>
            <w:shd w:val="clear" w:color="auto" w:fill="000000"/>
            <w:hideMark/>
          </w:tcPr>
          <w:p w14:paraId="54464850" w14:textId="77777777" w:rsidR="00E23AFB" w:rsidRPr="00E23AFB" w:rsidRDefault="00E23AFB" w:rsidP="00E23AFB">
            <w:pPr>
              <w:widowControl w:val="0"/>
              <w:autoSpaceDE w:val="0"/>
              <w:autoSpaceDN w:val="0"/>
              <w:ind w:left="311"/>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Relevant</w:t>
            </w:r>
          </w:p>
        </w:tc>
        <w:tc>
          <w:tcPr>
            <w:tcW w:w="1702" w:type="dxa"/>
            <w:tcBorders>
              <w:top w:val="single" w:sz="4" w:space="0" w:color="auto"/>
              <w:left w:val="single" w:sz="4" w:space="0" w:color="auto"/>
              <w:bottom w:val="single" w:sz="4" w:space="0" w:color="auto"/>
              <w:right w:val="single" w:sz="4" w:space="0" w:color="auto"/>
            </w:tcBorders>
            <w:shd w:val="clear" w:color="auto" w:fill="000000"/>
            <w:hideMark/>
          </w:tcPr>
          <w:p w14:paraId="275115FB" w14:textId="77777777" w:rsidR="00E23AFB" w:rsidRPr="00E23AFB" w:rsidRDefault="00E23AFB" w:rsidP="00E23AFB">
            <w:pPr>
              <w:widowControl w:val="0"/>
              <w:autoSpaceDE w:val="0"/>
              <w:autoSpaceDN w:val="0"/>
              <w:ind w:left="234"/>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Completed</w:t>
            </w:r>
          </w:p>
        </w:tc>
      </w:tr>
      <w:tr w:rsidR="00E23AFB" w:rsidRPr="00E23AFB" w14:paraId="2FDA7DF0"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5EADA191" w14:textId="77777777" w:rsidR="00E23AFB" w:rsidRPr="00E23AFB" w:rsidRDefault="00E23AFB" w:rsidP="00E23AFB">
            <w:pPr>
              <w:widowControl w:val="0"/>
              <w:autoSpaceDE w:val="0"/>
              <w:autoSpaceDN w:val="0"/>
              <w:ind w:left="424" w:right="120"/>
              <w:rPr>
                <w:rFonts w:ascii="Calibri" w:eastAsia="Verdana" w:hAnsi="Calibri" w:cs="Calibri"/>
                <w:sz w:val="22"/>
                <w:szCs w:val="22"/>
                <w:lang w:val="en-US" w:bidi="en-GB"/>
              </w:rPr>
            </w:pPr>
            <w:r w:rsidRPr="00E23AFB">
              <w:rPr>
                <w:rFonts w:ascii="Calibri" w:eastAsia="Verdana" w:hAnsi="Calibri" w:cs="Calibri"/>
                <w:sz w:val="22"/>
                <w:szCs w:val="22"/>
                <w:lang w:val="en-US" w:bidi="en-GB"/>
              </w:rPr>
              <w:t>Consider maximum capacity for all areas based upon social distancing requirements and means of managing capacity (e.g. time limits for length of</w:t>
            </w:r>
            <w:r w:rsidRPr="00E23AFB">
              <w:rPr>
                <w:rFonts w:ascii="Calibri" w:eastAsia="Verdana" w:hAnsi="Calibri" w:cs="Calibri"/>
                <w:spacing w:val="-6"/>
                <w:sz w:val="22"/>
                <w:szCs w:val="22"/>
                <w:lang w:val="en-US" w:bidi="en-GB"/>
              </w:rPr>
              <w:t xml:space="preserve"> </w:t>
            </w:r>
            <w:r w:rsidRPr="00E23AFB">
              <w:rPr>
                <w:rFonts w:ascii="Calibri" w:eastAsia="Verdana" w:hAnsi="Calibri" w:cs="Calibri"/>
                <w:sz w:val="22"/>
                <w:szCs w:val="22"/>
                <w:lang w:val="en-US" w:bidi="en-GB"/>
              </w:rPr>
              <w:t>stay)</w:t>
            </w:r>
          </w:p>
        </w:tc>
        <w:tc>
          <w:tcPr>
            <w:tcW w:w="1700" w:type="dxa"/>
            <w:tcBorders>
              <w:top w:val="single" w:sz="4" w:space="0" w:color="auto"/>
              <w:left w:val="single" w:sz="4" w:space="0" w:color="auto"/>
              <w:bottom w:val="single" w:sz="4" w:space="0" w:color="auto"/>
              <w:right w:val="single" w:sz="4" w:space="0" w:color="auto"/>
            </w:tcBorders>
          </w:tcPr>
          <w:p w14:paraId="461C2CA4"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41E957CF"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27BA95EC"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6C1E1C94" w14:textId="77777777" w:rsidR="00E23AFB" w:rsidRPr="00E23AFB" w:rsidRDefault="00E23AFB" w:rsidP="00E23AFB">
            <w:pPr>
              <w:widowControl w:val="0"/>
              <w:autoSpaceDE w:val="0"/>
              <w:autoSpaceDN w:val="0"/>
              <w:ind w:left="424" w:right="241"/>
              <w:rPr>
                <w:rFonts w:ascii="Calibri" w:eastAsia="Verdana" w:hAnsi="Calibri" w:cs="Calibri"/>
                <w:sz w:val="22"/>
                <w:szCs w:val="22"/>
                <w:lang w:val="en-US" w:bidi="en-GB"/>
              </w:rPr>
            </w:pPr>
            <w:r w:rsidRPr="00E23AFB">
              <w:rPr>
                <w:rFonts w:ascii="Calibri" w:eastAsia="Verdana" w:hAnsi="Calibri" w:cs="Calibri"/>
                <w:sz w:val="22"/>
                <w:szCs w:val="22"/>
                <w:lang w:val="en-US" w:bidi="en-GB"/>
              </w:rPr>
              <w:t>Establish a mechanism to collect contact details for all entering the clubhouse and to store the data for 21 days. Ensure compliance with GDPR in collection and storage of details</w:t>
            </w:r>
          </w:p>
        </w:tc>
        <w:tc>
          <w:tcPr>
            <w:tcW w:w="1700" w:type="dxa"/>
            <w:tcBorders>
              <w:top w:val="single" w:sz="4" w:space="0" w:color="auto"/>
              <w:left w:val="single" w:sz="4" w:space="0" w:color="auto"/>
              <w:bottom w:val="single" w:sz="4" w:space="0" w:color="auto"/>
              <w:right w:val="single" w:sz="4" w:space="0" w:color="auto"/>
            </w:tcBorders>
          </w:tcPr>
          <w:p w14:paraId="5A3B430A"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2E87B86A"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3C28E51C"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3C16494A" w14:textId="77777777" w:rsidR="00E23AFB" w:rsidRPr="00E23AFB" w:rsidRDefault="00E23AFB" w:rsidP="00E23AFB">
            <w:pPr>
              <w:widowControl w:val="0"/>
              <w:autoSpaceDE w:val="0"/>
              <w:autoSpaceDN w:val="0"/>
              <w:ind w:left="424" w:right="241"/>
              <w:rPr>
                <w:rFonts w:ascii="Calibri" w:eastAsia="Verdana" w:hAnsi="Calibri" w:cs="Calibri"/>
                <w:sz w:val="22"/>
                <w:szCs w:val="22"/>
                <w:lang w:val="en-US" w:bidi="en-GB"/>
              </w:rPr>
            </w:pPr>
            <w:r w:rsidRPr="00E23AFB">
              <w:rPr>
                <w:rFonts w:ascii="Calibri" w:eastAsia="Verdana" w:hAnsi="Calibri" w:cs="Calibri"/>
                <w:sz w:val="22"/>
                <w:szCs w:val="22"/>
                <w:lang w:val="en-US" w:bidi="en-GB"/>
              </w:rPr>
              <w:t>Ensure all seating areas (indoor and outdoor) are sufficiently spaced and enable movement of people whilst maintaining appropriate social distancing</w:t>
            </w:r>
          </w:p>
        </w:tc>
        <w:tc>
          <w:tcPr>
            <w:tcW w:w="1700" w:type="dxa"/>
            <w:tcBorders>
              <w:top w:val="single" w:sz="4" w:space="0" w:color="auto"/>
              <w:left w:val="single" w:sz="4" w:space="0" w:color="auto"/>
              <w:bottom w:val="single" w:sz="4" w:space="0" w:color="auto"/>
              <w:right w:val="single" w:sz="4" w:space="0" w:color="auto"/>
            </w:tcBorders>
          </w:tcPr>
          <w:p w14:paraId="3E066B75"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17553D99"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311D0227"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07EA2470" w14:textId="77777777" w:rsidR="00E23AFB" w:rsidRPr="00E23AFB" w:rsidRDefault="00E23AFB" w:rsidP="00E23AFB">
            <w:pPr>
              <w:widowControl w:val="0"/>
              <w:autoSpaceDE w:val="0"/>
              <w:autoSpaceDN w:val="0"/>
              <w:ind w:left="424" w:right="271"/>
              <w:rPr>
                <w:rFonts w:ascii="Calibri" w:eastAsia="Verdana" w:hAnsi="Calibri" w:cs="Calibri"/>
                <w:sz w:val="22"/>
                <w:szCs w:val="22"/>
                <w:lang w:val="en-US" w:bidi="en-GB"/>
              </w:rPr>
            </w:pPr>
            <w:r w:rsidRPr="00E23AFB">
              <w:rPr>
                <w:rFonts w:ascii="Calibri" w:eastAsia="Verdana" w:hAnsi="Calibri" w:cs="Calibri"/>
                <w:sz w:val="22"/>
                <w:szCs w:val="22"/>
                <w:lang w:val="en-US" w:bidi="en-GB"/>
              </w:rPr>
              <w:t>Consider the safe movement of people and queueing mechanism for access and service – including implementing one-way systems and bar areas</w:t>
            </w:r>
          </w:p>
        </w:tc>
        <w:tc>
          <w:tcPr>
            <w:tcW w:w="1700" w:type="dxa"/>
            <w:tcBorders>
              <w:top w:val="single" w:sz="4" w:space="0" w:color="auto"/>
              <w:left w:val="single" w:sz="4" w:space="0" w:color="auto"/>
              <w:bottom w:val="single" w:sz="4" w:space="0" w:color="auto"/>
              <w:right w:val="single" w:sz="4" w:space="0" w:color="auto"/>
            </w:tcBorders>
          </w:tcPr>
          <w:p w14:paraId="3C84982E"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45CEFF17"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9658CE0"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40E8621E" w14:textId="77777777" w:rsidR="00E23AFB" w:rsidRPr="00E23AFB" w:rsidRDefault="00E23AFB" w:rsidP="00E23AFB">
            <w:pPr>
              <w:widowControl w:val="0"/>
              <w:autoSpaceDE w:val="0"/>
              <w:autoSpaceDN w:val="0"/>
              <w:ind w:left="424" w:right="166"/>
              <w:rPr>
                <w:rFonts w:ascii="Calibri" w:eastAsia="Verdana" w:hAnsi="Calibri" w:cs="Calibri"/>
                <w:sz w:val="22"/>
                <w:szCs w:val="22"/>
                <w:lang w:val="en-US" w:bidi="en-GB"/>
              </w:rPr>
            </w:pPr>
            <w:r w:rsidRPr="00E23AFB">
              <w:rPr>
                <w:rFonts w:ascii="Calibri" w:eastAsia="Verdana" w:hAnsi="Calibri" w:cs="Calibri"/>
                <w:sz w:val="22"/>
                <w:szCs w:val="22"/>
                <w:lang w:val="en-US" w:bidi="en-GB"/>
              </w:rPr>
              <w:t>Provide clear signage throughout the facility to guide and inform members and visitors, including any mandatory signage according to government regulations</w:t>
            </w:r>
          </w:p>
        </w:tc>
        <w:tc>
          <w:tcPr>
            <w:tcW w:w="1700" w:type="dxa"/>
            <w:tcBorders>
              <w:top w:val="single" w:sz="4" w:space="0" w:color="auto"/>
              <w:left w:val="single" w:sz="4" w:space="0" w:color="auto"/>
              <w:bottom w:val="single" w:sz="4" w:space="0" w:color="auto"/>
              <w:right w:val="single" w:sz="4" w:space="0" w:color="auto"/>
            </w:tcBorders>
          </w:tcPr>
          <w:p w14:paraId="2E08EB79"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273E3AE1"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05407DB9"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67DA3D9F" w14:textId="77777777" w:rsidR="00E23AFB" w:rsidRPr="00E23AFB" w:rsidRDefault="00E23AFB" w:rsidP="00E23AFB">
            <w:pPr>
              <w:widowControl w:val="0"/>
              <w:autoSpaceDE w:val="0"/>
              <w:autoSpaceDN w:val="0"/>
              <w:ind w:left="424" w:right="265"/>
              <w:rPr>
                <w:rFonts w:ascii="Calibri" w:eastAsia="Verdana" w:hAnsi="Calibri" w:cs="Calibri"/>
                <w:sz w:val="22"/>
                <w:szCs w:val="22"/>
                <w:lang w:val="en-US" w:bidi="en-GB"/>
              </w:rPr>
            </w:pPr>
            <w:r w:rsidRPr="00E23AFB">
              <w:rPr>
                <w:rFonts w:ascii="Calibri" w:eastAsia="Verdana" w:hAnsi="Calibri" w:cs="Calibri"/>
                <w:sz w:val="22"/>
                <w:szCs w:val="22"/>
                <w:lang w:val="en-US" w:bidi="en-GB"/>
              </w:rPr>
              <w:t xml:space="preserve">Enable cashless payment for any services you </w:t>
            </w:r>
            <w:proofErr w:type="gramStart"/>
            <w:r w:rsidRPr="00E23AFB">
              <w:rPr>
                <w:rFonts w:ascii="Calibri" w:eastAsia="Verdana" w:hAnsi="Calibri" w:cs="Calibri"/>
                <w:sz w:val="22"/>
                <w:szCs w:val="22"/>
                <w:lang w:val="en-US" w:bidi="en-GB"/>
              </w:rPr>
              <w:t>are able to</w:t>
            </w:r>
            <w:proofErr w:type="gramEnd"/>
            <w:r w:rsidRPr="00E23AFB">
              <w:rPr>
                <w:rFonts w:ascii="Calibri" w:eastAsia="Verdana" w:hAnsi="Calibri" w:cs="Calibri"/>
                <w:sz w:val="22"/>
                <w:szCs w:val="22"/>
                <w:lang w:val="en-US" w:bidi="en-GB"/>
              </w:rPr>
              <w:t xml:space="preserve"> provide within government guidelines</w:t>
            </w:r>
          </w:p>
        </w:tc>
        <w:tc>
          <w:tcPr>
            <w:tcW w:w="1700" w:type="dxa"/>
            <w:tcBorders>
              <w:top w:val="single" w:sz="4" w:space="0" w:color="auto"/>
              <w:left w:val="single" w:sz="4" w:space="0" w:color="auto"/>
              <w:bottom w:val="single" w:sz="4" w:space="0" w:color="auto"/>
              <w:right w:val="single" w:sz="4" w:space="0" w:color="auto"/>
            </w:tcBorders>
          </w:tcPr>
          <w:p w14:paraId="3A7AEB35"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189E200E"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D7B87D6"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1623E45F" w14:textId="77777777" w:rsidR="00E23AFB" w:rsidRPr="00E23AFB" w:rsidRDefault="00E23AFB" w:rsidP="00E23AFB">
            <w:pPr>
              <w:widowControl w:val="0"/>
              <w:autoSpaceDE w:val="0"/>
              <w:autoSpaceDN w:val="0"/>
              <w:ind w:left="419" w:right="149"/>
              <w:rPr>
                <w:rFonts w:ascii="Calibri" w:eastAsia="Verdana" w:hAnsi="Calibri" w:cs="Calibri"/>
                <w:sz w:val="22"/>
                <w:szCs w:val="22"/>
                <w:lang w:val="en-US" w:bidi="en-GB"/>
              </w:rPr>
            </w:pPr>
            <w:r w:rsidRPr="00E23AFB">
              <w:rPr>
                <w:rFonts w:ascii="Calibri" w:eastAsia="Verdana" w:hAnsi="Calibri" w:cs="Calibri"/>
                <w:sz w:val="22"/>
                <w:szCs w:val="22"/>
                <w:lang w:val="en-US" w:bidi="en-GB"/>
              </w:rPr>
              <w:t>Consider whether to have a member of staff or volunteer at the entrance to manage the number of people in the clubhouse at one time</w:t>
            </w:r>
          </w:p>
        </w:tc>
        <w:tc>
          <w:tcPr>
            <w:tcW w:w="1700" w:type="dxa"/>
            <w:tcBorders>
              <w:top w:val="single" w:sz="4" w:space="0" w:color="auto"/>
              <w:left w:val="single" w:sz="4" w:space="0" w:color="auto"/>
              <w:bottom w:val="single" w:sz="4" w:space="0" w:color="auto"/>
              <w:right w:val="single" w:sz="4" w:space="0" w:color="auto"/>
            </w:tcBorders>
          </w:tcPr>
          <w:p w14:paraId="79FCD2E5"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733398D8"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bl>
    <w:p w14:paraId="2716EFD7" w14:textId="77777777" w:rsidR="00E23AFB" w:rsidRDefault="00E23AFB" w:rsidP="00E23AFB">
      <w:pPr>
        <w:rPr>
          <w:b/>
          <w:bCs/>
          <w:sz w:val="22"/>
          <w:szCs w:val="22"/>
        </w:rPr>
      </w:pPr>
    </w:p>
    <w:p w14:paraId="35FBCF71" w14:textId="77777777" w:rsidR="00BB1516" w:rsidRDefault="00BB1516" w:rsidP="00E23AFB">
      <w:pPr>
        <w:rPr>
          <w:b/>
          <w:bCs/>
          <w:sz w:val="22"/>
          <w:szCs w:val="22"/>
        </w:rPr>
      </w:pPr>
    </w:p>
    <w:p w14:paraId="1851EEB5" w14:textId="77777777" w:rsidR="00E23AFB" w:rsidRPr="00E23AFB" w:rsidRDefault="00E23AFB" w:rsidP="00E23AFB">
      <w:pPr>
        <w:widowControl w:val="0"/>
        <w:numPr>
          <w:ilvl w:val="0"/>
          <w:numId w:val="12"/>
        </w:numPr>
        <w:autoSpaceDE w:val="0"/>
        <w:autoSpaceDN w:val="0"/>
        <w:rPr>
          <w:rFonts w:ascii="Calibri" w:eastAsia="Verdana" w:hAnsi="Calibri" w:cs="Calibri"/>
          <w:b/>
          <w:sz w:val="28"/>
          <w:szCs w:val="22"/>
          <w:lang w:eastAsia="en-GB" w:bidi="en-GB"/>
        </w:rPr>
      </w:pPr>
      <w:r w:rsidRPr="00E23AFB">
        <w:rPr>
          <w:rFonts w:ascii="Calibri" w:eastAsia="Verdana" w:hAnsi="Calibri" w:cs="Calibri"/>
          <w:b/>
          <w:sz w:val="28"/>
          <w:szCs w:val="22"/>
          <w:lang w:eastAsia="en-GB" w:bidi="en-GB"/>
        </w:rPr>
        <w:t>Food and beverages</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4"/>
        <w:gridCol w:w="1700"/>
        <w:gridCol w:w="1702"/>
      </w:tblGrid>
      <w:tr w:rsidR="00E23AFB" w:rsidRPr="00E23AFB" w14:paraId="37879EE5" w14:textId="77777777" w:rsidTr="00E23AFB">
        <w:tc>
          <w:tcPr>
            <w:tcW w:w="5814" w:type="dxa"/>
            <w:tcBorders>
              <w:top w:val="single" w:sz="4" w:space="0" w:color="auto"/>
              <w:left w:val="single" w:sz="4" w:space="0" w:color="auto"/>
              <w:bottom w:val="single" w:sz="4" w:space="0" w:color="auto"/>
              <w:right w:val="single" w:sz="4" w:space="0" w:color="auto"/>
            </w:tcBorders>
            <w:shd w:val="clear" w:color="auto" w:fill="000000"/>
          </w:tcPr>
          <w:p w14:paraId="1A3F4244" w14:textId="77777777" w:rsidR="00E23AFB" w:rsidRPr="00E23AFB" w:rsidRDefault="00E23AFB" w:rsidP="00E23AFB">
            <w:pPr>
              <w:widowControl w:val="0"/>
              <w:autoSpaceDE w:val="0"/>
              <w:autoSpaceDN w:val="0"/>
              <w:ind w:left="487"/>
              <w:rPr>
                <w:rFonts w:ascii="Calibri" w:eastAsia="Verdana" w:hAnsi="Calibri" w:cs="Calibri"/>
                <w:b/>
                <w:color w:val="FFFFFF"/>
                <w:sz w:val="22"/>
                <w:szCs w:val="22"/>
                <w:lang w:val="en-US" w:bidi="en-GB"/>
              </w:rPr>
            </w:pPr>
          </w:p>
        </w:tc>
        <w:tc>
          <w:tcPr>
            <w:tcW w:w="1700" w:type="dxa"/>
            <w:tcBorders>
              <w:top w:val="single" w:sz="4" w:space="0" w:color="auto"/>
              <w:left w:val="single" w:sz="4" w:space="0" w:color="auto"/>
              <w:bottom w:val="single" w:sz="4" w:space="0" w:color="auto"/>
              <w:right w:val="single" w:sz="4" w:space="0" w:color="auto"/>
            </w:tcBorders>
            <w:shd w:val="clear" w:color="auto" w:fill="000000"/>
            <w:hideMark/>
          </w:tcPr>
          <w:p w14:paraId="07DDDA23" w14:textId="77777777" w:rsidR="00E23AFB" w:rsidRPr="00E23AFB" w:rsidRDefault="00E23AFB" w:rsidP="00E23AFB">
            <w:pPr>
              <w:widowControl w:val="0"/>
              <w:autoSpaceDE w:val="0"/>
              <w:autoSpaceDN w:val="0"/>
              <w:ind w:left="292" w:right="280"/>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Relevant</w:t>
            </w:r>
          </w:p>
        </w:tc>
        <w:tc>
          <w:tcPr>
            <w:tcW w:w="1702" w:type="dxa"/>
            <w:tcBorders>
              <w:top w:val="single" w:sz="4" w:space="0" w:color="auto"/>
              <w:left w:val="single" w:sz="4" w:space="0" w:color="auto"/>
              <w:bottom w:val="single" w:sz="4" w:space="0" w:color="auto"/>
              <w:right w:val="single" w:sz="4" w:space="0" w:color="auto"/>
            </w:tcBorders>
            <w:shd w:val="clear" w:color="auto" w:fill="000000"/>
            <w:hideMark/>
          </w:tcPr>
          <w:p w14:paraId="6506235D" w14:textId="77777777" w:rsidR="00E23AFB" w:rsidRPr="00E23AFB" w:rsidRDefault="00E23AFB" w:rsidP="00E23AFB">
            <w:pPr>
              <w:widowControl w:val="0"/>
              <w:autoSpaceDE w:val="0"/>
              <w:autoSpaceDN w:val="0"/>
              <w:ind w:left="177" w:right="89"/>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Completed</w:t>
            </w:r>
          </w:p>
        </w:tc>
      </w:tr>
      <w:tr w:rsidR="00E23AFB" w:rsidRPr="00E23AFB" w14:paraId="54889265"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68E7978C" w14:textId="77777777" w:rsidR="00E23AFB" w:rsidRPr="00E23AFB" w:rsidRDefault="00E23AFB" w:rsidP="00E23AFB">
            <w:pPr>
              <w:widowControl w:val="0"/>
              <w:autoSpaceDE w:val="0"/>
              <w:autoSpaceDN w:val="0"/>
              <w:ind w:left="467" w:right="327"/>
              <w:rPr>
                <w:rFonts w:ascii="Calibri" w:eastAsia="Verdana" w:hAnsi="Calibri" w:cs="Calibri"/>
                <w:sz w:val="22"/>
                <w:szCs w:val="22"/>
                <w:lang w:val="en-US" w:bidi="en-GB"/>
              </w:rPr>
            </w:pPr>
            <w:r w:rsidRPr="00E23AFB">
              <w:rPr>
                <w:rFonts w:ascii="Calibri" w:eastAsia="Verdana" w:hAnsi="Calibri" w:cs="Calibri"/>
                <w:sz w:val="22"/>
                <w:szCs w:val="22"/>
                <w:lang w:val="en-US" w:bidi="en-GB"/>
              </w:rPr>
              <w:t>Introduce a limited menu with items quick to produce to limit service time and queueing</w:t>
            </w:r>
          </w:p>
        </w:tc>
        <w:tc>
          <w:tcPr>
            <w:tcW w:w="1700" w:type="dxa"/>
            <w:tcBorders>
              <w:top w:val="single" w:sz="4" w:space="0" w:color="auto"/>
              <w:left w:val="single" w:sz="4" w:space="0" w:color="auto"/>
              <w:bottom w:val="single" w:sz="4" w:space="0" w:color="auto"/>
              <w:right w:val="single" w:sz="4" w:space="0" w:color="auto"/>
            </w:tcBorders>
          </w:tcPr>
          <w:p w14:paraId="17ADC654"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009E50A6"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211998A5"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16651F56" w14:textId="77777777" w:rsidR="00E23AFB" w:rsidRPr="00E23AFB" w:rsidRDefault="00E23AFB" w:rsidP="00E23AFB">
            <w:pPr>
              <w:widowControl w:val="0"/>
              <w:autoSpaceDE w:val="0"/>
              <w:autoSpaceDN w:val="0"/>
              <w:ind w:left="467" w:right="1123"/>
              <w:rPr>
                <w:rFonts w:ascii="Calibri" w:eastAsia="Verdana" w:hAnsi="Calibri" w:cs="Calibri"/>
                <w:sz w:val="22"/>
                <w:szCs w:val="22"/>
                <w:lang w:val="en-US" w:bidi="en-GB"/>
              </w:rPr>
            </w:pPr>
            <w:r w:rsidRPr="00E23AFB">
              <w:rPr>
                <w:rFonts w:ascii="Calibri" w:eastAsia="Verdana" w:hAnsi="Calibri" w:cs="Calibri"/>
                <w:sz w:val="22"/>
                <w:szCs w:val="22"/>
                <w:lang w:val="en-US" w:bidi="en-GB"/>
              </w:rPr>
              <w:t>Consider how social distancing can be maintained for staff and/or volunteers</w:t>
            </w:r>
          </w:p>
        </w:tc>
        <w:tc>
          <w:tcPr>
            <w:tcW w:w="1700" w:type="dxa"/>
            <w:tcBorders>
              <w:top w:val="single" w:sz="4" w:space="0" w:color="auto"/>
              <w:left w:val="single" w:sz="4" w:space="0" w:color="auto"/>
              <w:bottom w:val="single" w:sz="4" w:space="0" w:color="auto"/>
              <w:right w:val="single" w:sz="4" w:space="0" w:color="auto"/>
            </w:tcBorders>
          </w:tcPr>
          <w:p w14:paraId="406FE1BC"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1F33CBAE"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05EEDB7D"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6E01C1E3" w14:textId="77777777" w:rsidR="00E23AFB" w:rsidRPr="00E23AFB" w:rsidRDefault="00E23AFB" w:rsidP="00E23AFB">
            <w:pPr>
              <w:widowControl w:val="0"/>
              <w:autoSpaceDE w:val="0"/>
              <w:autoSpaceDN w:val="0"/>
              <w:ind w:left="467" w:right="322"/>
              <w:rPr>
                <w:rFonts w:ascii="Calibri" w:eastAsia="Verdana" w:hAnsi="Calibri" w:cs="Calibri"/>
                <w:sz w:val="22"/>
                <w:szCs w:val="22"/>
                <w:lang w:val="en-US" w:bidi="en-GB"/>
              </w:rPr>
            </w:pPr>
            <w:r w:rsidRPr="00E23AFB">
              <w:rPr>
                <w:rFonts w:ascii="Calibri" w:eastAsia="Verdana" w:hAnsi="Calibri" w:cs="Calibri"/>
                <w:sz w:val="22"/>
                <w:szCs w:val="22"/>
                <w:lang w:val="en-US" w:bidi="en-GB"/>
              </w:rPr>
              <w:t>Remove any non-essential objects that users may touch</w:t>
            </w:r>
          </w:p>
        </w:tc>
        <w:tc>
          <w:tcPr>
            <w:tcW w:w="1700" w:type="dxa"/>
            <w:tcBorders>
              <w:top w:val="single" w:sz="4" w:space="0" w:color="auto"/>
              <w:left w:val="single" w:sz="4" w:space="0" w:color="auto"/>
              <w:bottom w:val="single" w:sz="4" w:space="0" w:color="auto"/>
              <w:right w:val="single" w:sz="4" w:space="0" w:color="auto"/>
            </w:tcBorders>
          </w:tcPr>
          <w:p w14:paraId="54781A66"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1E999B7D"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36AFF8C7"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3766EC0E" w14:textId="77777777" w:rsidR="00E23AFB" w:rsidRPr="00E23AFB" w:rsidRDefault="00E23AFB" w:rsidP="00E23AFB">
            <w:pPr>
              <w:widowControl w:val="0"/>
              <w:autoSpaceDE w:val="0"/>
              <w:autoSpaceDN w:val="0"/>
              <w:ind w:left="467"/>
              <w:rPr>
                <w:rFonts w:ascii="Calibri" w:eastAsia="Verdana" w:hAnsi="Calibri" w:cs="Calibri"/>
                <w:sz w:val="22"/>
                <w:szCs w:val="22"/>
                <w:lang w:val="en-US" w:bidi="en-GB"/>
              </w:rPr>
            </w:pPr>
            <w:r w:rsidRPr="00E23AFB">
              <w:rPr>
                <w:rFonts w:ascii="Calibri" w:eastAsia="Verdana" w:hAnsi="Calibri" w:cs="Calibri"/>
                <w:sz w:val="22"/>
                <w:szCs w:val="22"/>
                <w:lang w:val="en-US" w:bidi="en-GB"/>
              </w:rPr>
              <w:t>Provide only single-use condiments</w:t>
            </w:r>
          </w:p>
        </w:tc>
        <w:tc>
          <w:tcPr>
            <w:tcW w:w="1700" w:type="dxa"/>
            <w:tcBorders>
              <w:top w:val="single" w:sz="4" w:space="0" w:color="auto"/>
              <w:left w:val="single" w:sz="4" w:space="0" w:color="auto"/>
              <w:bottom w:val="single" w:sz="4" w:space="0" w:color="auto"/>
              <w:right w:val="single" w:sz="4" w:space="0" w:color="auto"/>
            </w:tcBorders>
          </w:tcPr>
          <w:p w14:paraId="027A9DEC"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35090921"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262D7894"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17E7C735" w14:textId="77777777" w:rsidR="00E23AFB" w:rsidRPr="00E23AFB" w:rsidRDefault="00E23AFB" w:rsidP="00E23AFB">
            <w:pPr>
              <w:widowControl w:val="0"/>
              <w:autoSpaceDE w:val="0"/>
              <w:autoSpaceDN w:val="0"/>
              <w:ind w:left="467" w:right="89"/>
              <w:rPr>
                <w:rFonts w:ascii="Calibri" w:eastAsia="Verdana" w:hAnsi="Calibri" w:cs="Calibri"/>
                <w:sz w:val="22"/>
                <w:szCs w:val="22"/>
                <w:lang w:val="en-US" w:bidi="en-GB"/>
              </w:rPr>
            </w:pPr>
            <w:r w:rsidRPr="00E23AFB">
              <w:rPr>
                <w:rFonts w:ascii="Calibri" w:eastAsia="Verdana" w:hAnsi="Calibri" w:cs="Calibri"/>
                <w:sz w:val="22"/>
                <w:szCs w:val="22"/>
                <w:lang w:val="en-US" w:bidi="en-GB"/>
              </w:rPr>
              <w:t>Ensure cleaning and sanitisation of glasses and crockery are appropriate</w:t>
            </w:r>
          </w:p>
        </w:tc>
        <w:tc>
          <w:tcPr>
            <w:tcW w:w="1700" w:type="dxa"/>
            <w:tcBorders>
              <w:top w:val="single" w:sz="4" w:space="0" w:color="auto"/>
              <w:left w:val="single" w:sz="4" w:space="0" w:color="auto"/>
              <w:bottom w:val="single" w:sz="4" w:space="0" w:color="auto"/>
              <w:right w:val="single" w:sz="4" w:space="0" w:color="auto"/>
            </w:tcBorders>
          </w:tcPr>
          <w:p w14:paraId="31D1F8B9"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5F3F9B16"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5DFC740A"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39779A96" w14:textId="77777777" w:rsidR="00E23AFB" w:rsidRPr="00E23AFB" w:rsidRDefault="00E23AFB" w:rsidP="00E23AFB">
            <w:pPr>
              <w:widowControl w:val="0"/>
              <w:autoSpaceDE w:val="0"/>
              <w:autoSpaceDN w:val="0"/>
              <w:ind w:left="467" w:right="259"/>
              <w:rPr>
                <w:rFonts w:ascii="Calibri" w:eastAsia="Verdana" w:hAnsi="Calibri" w:cs="Calibri"/>
                <w:sz w:val="22"/>
                <w:szCs w:val="22"/>
                <w:lang w:val="en-US" w:bidi="en-GB"/>
              </w:rPr>
            </w:pPr>
            <w:r w:rsidRPr="00E23AFB">
              <w:rPr>
                <w:rFonts w:ascii="Calibri" w:eastAsia="Verdana" w:hAnsi="Calibri" w:cs="Calibri"/>
                <w:sz w:val="22"/>
                <w:szCs w:val="22"/>
                <w:lang w:val="en-US" w:bidi="en-GB"/>
              </w:rPr>
              <w:t>Provide training for staff and/or volunteers to ensure knowledge and understanding of their responsibilities for maintaining cleanliness and sanitisation</w:t>
            </w:r>
          </w:p>
        </w:tc>
        <w:tc>
          <w:tcPr>
            <w:tcW w:w="1700" w:type="dxa"/>
            <w:tcBorders>
              <w:top w:val="single" w:sz="4" w:space="0" w:color="auto"/>
              <w:left w:val="single" w:sz="4" w:space="0" w:color="auto"/>
              <w:bottom w:val="single" w:sz="4" w:space="0" w:color="auto"/>
              <w:right w:val="single" w:sz="4" w:space="0" w:color="auto"/>
            </w:tcBorders>
          </w:tcPr>
          <w:p w14:paraId="3C7237A5"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04CD95E7"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7666D845"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38FC9B85" w14:textId="77777777" w:rsidR="00E23AFB" w:rsidRPr="00E23AFB" w:rsidRDefault="00E23AFB" w:rsidP="00E23AFB">
            <w:pPr>
              <w:widowControl w:val="0"/>
              <w:autoSpaceDE w:val="0"/>
              <w:autoSpaceDN w:val="0"/>
              <w:ind w:left="467" w:right="633"/>
              <w:rPr>
                <w:rFonts w:ascii="Calibri" w:eastAsia="Verdana" w:hAnsi="Calibri" w:cs="Calibri"/>
                <w:sz w:val="22"/>
                <w:szCs w:val="22"/>
                <w:lang w:val="en-US" w:bidi="en-GB"/>
              </w:rPr>
            </w:pPr>
            <w:r w:rsidRPr="00E23AFB">
              <w:rPr>
                <w:rFonts w:ascii="Calibri" w:eastAsia="Verdana" w:hAnsi="Calibri" w:cs="Calibri"/>
                <w:sz w:val="22"/>
                <w:szCs w:val="22"/>
                <w:lang w:val="en-US" w:bidi="en-GB"/>
              </w:rPr>
              <w:t>Ensure compliance with food standards by checking use by dates on all produce</w:t>
            </w:r>
          </w:p>
        </w:tc>
        <w:tc>
          <w:tcPr>
            <w:tcW w:w="1700" w:type="dxa"/>
            <w:tcBorders>
              <w:top w:val="single" w:sz="4" w:space="0" w:color="auto"/>
              <w:left w:val="single" w:sz="4" w:space="0" w:color="auto"/>
              <w:bottom w:val="single" w:sz="4" w:space="0" w:color="auto"/>
              <w:right w:val="single" w:sz="4" w:space="0" w:color="auto"/>
            </w:tcBorders>
          </w:tcPr>
          <w:p w14:paraId="4DE708C5"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33484409"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226CADA6"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6283C873" w14:textId="77777777" w:rsidR="00E23AFB" w:rsidRPr="00E23AFB" w:rsidRDefault="00E23AFB" w:rsidP="00E23AFB">
            <w:pPr>
              <w:widowControl w:val="0"/>
              <w:autoSpaceDE w:val="0"/>
              <w:autoSpaceDN w:val="0"/>
              <w:ind w:left="467" w:right="436"/>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cellar for CO2 leaks and open cellar door and delivery hatches to change the atmospheric air in the cellar (in case of CO2 leaks)</w:t>
            </w:r>
          </w:p>
        </w:tc>
        <w:tc>
          <w:tcPr>
            <w:tcW w:w="1700" w:type="dxa"/>
            <w:tcBorders>
              <w:top w:val="single" w:sz="4" w:space="0" w:color="auto"/>
              <w:left w:val="single" w:sz="4" w:space="0" w:color="auto"/>
              <w:bottom w:val="single" w:sz="4" w:space="0" w:color="auto"/>
              <w:right w:val="single" w:sz="4" w:space="0" w:color="auto"/>
            </w:tcBorders>
          </w:tcPr>
          <w:p w14:paraId="74ADC781"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49CB9700"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29E5AFCE"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3E4E7A31" w14:textId="77777777" w:rsidR="00E23AFB" w:rsidRPr="00E23AFB" w:rsidRDefault="00E23AFB" w:rsidP="00E23AFB">
            <w:pPr>
              <w:widowControl w:val="0"/>
              <w:autoSpaceDE w:val="0"/>
              <w:autoSpaceDN w:val="0"/>
              <w:ind w:left="467"/>
              <w:rPr>
                <w:rFonts w:ascii="Calibri" w:eastAsia="Verdana" w:hAnsi="Calibri" w:cs="Calibri"/>
                <w:sz w:val="22"/>
                <w:szCs w:val="22"/>
                <w:lang w:val="en-US" w:bidi="en-GB"/>
              </w:rPr>
            </w:pPr>
            <w:r w:rsidRPr="00E23AFB">
              <w:rPr>
                <w:rFonts w:ascii="Calibri" w:eastAsia="Verdana" w:hAnsi="Calibri" w:cs="Calibri"/>
                <w:sz w:val="22"/>
                <w:szCs w:val="22"/>
                <w:lang w:val="en-US" w:bidi="en-GB"/>
              </w:rPr>
              <w:t>Clean beer lines</w:t>
            </w:r>
          </w:p>
        </w:tc>
        <w:tc>
          <w:tcPr>
            <w:tcW w:w="1700" w:type="dxa"/>
            <w:tcBorders>
              <w:top w:val="single" w:sz="4" w:space="0" w:color="auto"/>
              <w:left w:val="single" w:sz="4" w:space="0" w:color="auto"/>
              <w:bottom w:val="single" w:sz="4" w:space="0" w:color="auto"/>
              <w:right w:val="single" w:sz="4" w:space="0" w:color="auto"/>
            </w:tcBorders>
          </w:tcPr>
          <w:p w14:paraId="63B28F2D"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542BA855"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49EBE5DA"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6B962D07" w14:textId="77777777" w:rsidR="00E23AFB" w:rsidRDefault="00E23AFB" w:rsidP="00E23AFB">
            <w:pPr>
              <w:widowControl w:val="0"/>
              <w:autoSpaceDE w:val="0"/>
              <w:autoSpaceDN w:val="0"/>
              <w:ind w:left="467"/>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for signs of rodent or insect infestation</w:t>
            </w:r>
          </w:p>
          <w:p w14:paraId="7B4A5269" w14:textId="77777777" w:rsidR="00DE601C" w:rsidRPr="00E23AFB" w:rsidRDefault="00DE601C" w:rsidP="00E23AFB">
            <w:pPr>
              <w:widowControl w:val="0"/>
              <w:autoSpaceDE w:val="0"/>
              <w:autoSpaceDN w:val="0"/>
              <w:ind w:left="467"/>
              <w:rPr>
                <w:rFonts w:ascii="Calibri" w:eastAsia="Verdana" w:hAnsi="Calibri" w:cs="Calibri"/>
                <w:sz w:val="22"/>
                <w:szCs w:val="22"/>
                <w:lang w:val="en-US" w:bidi="en-GB"/>
              </w:rPr>
            </w:pPr>
          </w:p>
        </w:tc>
        <w:tc>
          <w:tcPr>
            <w:tcW w:w="1700" w:type="dxa"/>
            <w:tcBorders>
              <w:top w:val="single" w:sz="4" w:space="0" w:color="auto"/>
              <w:left w:val="single" w:sz="4" w:space="0" w:color="auto"/>
              <w:bottom w:val="single" w:sz="4" w:space="0" w:color="auto"/>
              <w:right w:val="single" w:sz="4" w:space="0" w:color="auto"/>
            </w:tcBorders>
          </w:tcPr>
          <w:p w14:paraId="6D48837F"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11E99AFF"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bl>
    <w:p w14:paraId="79DDC564" w14:textId="77777777" w:rsidR="00E23AFB" w:rsidRPr="00E23AFB" w:rsidRDefault="00DE601C" w:rsidP="00E23AFB">
      <w:pPr>
        <w:widowControl w:val="0"/>
        <w:numPr>
          <w:ilvl w:val="0"/>
          <w:numId w:val="12"/>
        </w:numPr>
        <w:autoSpaceDE w:val="0"/>
        <w:autoSpaceDN w:val="0"/>
        <w:rPr>
          <w:rFonts w:ascii="Calibri" w:eastAsia="Verdana" w:hAnsi="Calibri" w:cs="Calibri"/>
          <w:b/>
          <w:sz w:val="28"/>
          <w:szCs w:val="22"/>
          <w:lang w:eastAsia="en-GB" w:bidi="en-GB"/>
        </w:rPr>
      </w:pPr>
      <w:r>
        <w:rPr>
          <w:rFonts w:ascii="Calibri" w:eastAsia="Verdana" w:hAnsi="Calibri" w:cs="Calibri"/>
          <w:b/>
          <w:sz w:val="28"/>
          <w:szCs w:val="22"/>
          <w:lang w:eastAsia="en-GB" w:bidi="en-GB"/>
        </w:rPr>
        <w:br w:type="page"/>
      </w:r>
      <w:r w:rsidR="00E23AFB" w:rsidRPr="00E23AFB">
        <w:rPr>
          <w:rFonts w:ascii="Calibri" w:eastAsia="Verdana" w:hAnsi="Calibri" w:cs="Calibri"/>
          <w:b/>
          <w:sz w:val="28"/>
          <w:szCs w:val="22"/>
          <w:lang w:eastAsia="en-GB" w:bidi="en-GB"/>
        </w:rPr>
        <w:lastRenderedPageBreak/>
        <w:t>Hygiene and Sanitation</w:t>
      </w:r>
    </w:p>
    <w:p w14:paraId="4BEA8E6E" w14:textId="77777777" w:rsidR="00E23AFB" w:rsidRPr="00E23AFB" w:rsidRDefault="00E23AFB" w:rsidP="00E23AFB">
      <w:pPr>
        <w:widowControl w:val="0"/>
        <w:autoSpaceDE w:val="0"/>
        <w:autoSpaceDN w:val="0"/>
        <w:rPr>
          <w:rFonts w:ascii="Verdana" w:eastAsia="Verdana" w:hAnsi="Verdana" w:cs="Verdana"/>
          <w:sz w:val="22"/>
          <w:szCs w:val="22"/>
          <w:lang w:eastAsia="en-GB" w:bidi="en-GB"/>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4"/>
        <w:gridCol w:w="1700"/>
        <w:gridCol w:w="1702"/>
      </w:tblGrid>
      <w:tr w:rsidR="00E23AFB" w:rsidRPr="00E23AFB" w14:paraId="019A09BE" w14:textId="77777777" w:rsidTr="00E23AFB">
        <w:tc>
          <w:tcPr>
            <w:tcW w:w="5814" w:type="dxa"/>
            <w:tcBorders>
              <w:top w:val="single" w:sz="4" w:space="0" w:color="auto"/>
              <w:left w:val="single" w:sz="4" w:space="0" w:color="auto"/>
              <w:bottom w:val="single" w:sz="4" w:space="0" w:color="auto"/>
              <w:right w:val="single" w:sz="4" w:space="0" w:color="auto"/>
            </w:tcBorders>
            <w:shd w:val="clear" w:color="auto" w:fill="000000"/>
          </w:tcPr>
          <w:p w14:paraId="0066EA9B" w14:textId="77777777" w:rsidR="00E23AFB" w:rsidRPr="00E23AFB" w:rsidRDefault="00E23AFB" w:rsidP="00E23AFB">
            <w:pPr>
              <w:widowControl w:val="0"/>
              <w:autoSpaceDE w:val="0"/>
              <w:autoSpaceDN w:val="0"/>
              <w:ind w:left="487"/>
              <w:rPr>
                <w:rFonts w:ascii="Calibri" w:eastAsia="Verdana" w:hAnsi="Calibri" w:cs="Calibri"/>
                <w:b/>
                <w:color w:val="FFFFFF"/>
                <w:sz w:val="22"/>
                <w:szCs w:val="22"/>
                <w:lang w:val="en-US" w:bidi="en-GB"/>
              </w:rPr>
            </w:pPr>
          </w:p>
        </w:tc>
        <w:tc>
          <w:tcPr>
            <w:tcW w:w="1700" w:type="dxa"/>
            <w:tcBorders>
              <w:top w:val="single" w:sz="4" w:space="0" w:color="auto"/>
              <w:left w:val="single" w:sz="4" w:space="0" w:color="auto"/>
              <w:bottom w:val="single" w:sz="4" w:space="0" w:color="auto"/>
              <w:right w:val="single" w:sz="4" w:space="0" w:color="auto"/>
            </w:tcBorders>
            <w:shd w:val="clear" w:color="auto" w:fill="000000"/>
            <w:hideMark/>
          </w:tcPr>
          <w:p w14:paraId="0742EB38" w14:textId="77777777" w:rsidR="00E23AFB" w:rsidRPr="00E23AFB" w:rsidRDefault="00E23AFB" w:rsidP="00E23AFB">
            <w:pPr>
              <w:widowControl w:val="0"/>
              <w:autoSpaceDE w:val="0"/>
              <w:autoSpaceDN w:val="0"/>
              <w:ind w:left="292" w:right="280"/>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Relevant</w:t>
            </w:r>
          </w:p>
        </w:tc>
        <w:tc>
          <w:tcPr>
            <w:tcW w:w="1702" w:type="dxa"/>
            <w:tcBorders>
              <w:top w:val="single" w:sz="4" w:space="0" w:color="auto"/>
              <w:left w:val="single" w:sz="4" w:space="0" w:color="auto"/>
              <w:bottom w:val="single" w:sz="4" w:space="0" w:color="auto"/>
              <w:right w:val="single" w:sz="4" w:space="0" w:color="auto"/>
            </w:tcBorders>
            <w:shd w:val="clear" w:color="auto" w:fill="000000"/>
            <w:hideMark/>
          </w:tcPr>
          <w:p w14:paraId="2D466B95" w14:textId="77777777" w:rsidR="00E23AFB" w:rsidRPr="00E23AFB" w:rsidRDefault="00E23AFB" w:rsidP="00E23AFB">
            <w:pPr>
              <w:widowControl w:val="0"/>
              <w:autoSpaceDE w:val="0"/>
              <w:autoSpaceDN w:val="0"/>
              <w:ind w:left="138" w:right="127"/>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Completed</w:t>
            </w:r>
          </w:p>
        </w:tc>
      </w:tr>
      <w:tr w:rsidR="00E23AFB" w:rsidRPr="00E23AFB" w14:paraId="199B2B8E"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0D74615B" w14:textId="77777777" w:rsidR="00E23AFB" w:rsidRPr="00E23AFB" w:rsidRDefault="00E23AFB" w:rsidP="00E23AFB">
            <w:pPr>
              <w:widowControl w:val="0"/>
              <w:autoSpaceDE w:val="0"/>
              <w:autoSpaceDN w:val="0"/>
              <w:ind w:left="467" w:right="489"/>
              <w:rPr>
                <w:rFonts w:ascii="Calibri" w:eastAsia="Verdana" w:hAnsi="Calibri" w:cs="Calibri"/>
                <w:sz w:val="22"/>
                <w:szCs w:val="22"/>
                <w:lang w:val="en-US" w:bidi="en-GB"/>
              </w:rPr>
            </w:pPr>
            <w:r w:rsidRPr="00E23AFB">
              <w:rPr>
                <w:rFonts w:ascii="Calibri" w:eastAsia="Verdana" w:hAnsi="Calibri" w:cs="Calibri"/>
                <w:sz w:val="22"/>
                <w:szCs w:val="22"/>
                <w:lang w:val="en-US" w:bidi="en-GB"/>
              </w:rPr>
              <w:t xml:space="preserve">Ensure hand-sanitiser is available at appropriate points and that stock levels are </w:t>
            </w:r>
            <w:proofErr w:type="gramStart"/>
            <w:r w:rsidRPr="00E23AFB">
              <w:rPr>
                <w:rFonts w:ascii="Calibri" w:eastAsia="Verdana" w:hAnsi="Calibri" w:cs="Calibri"/>
                <w:sz w:val="22"/>
                <w:szCs w:val="22"/>
                <w:lang w:val="en-US" w:bidi="en-GB"/>
              </w:rPr>
              <w:t>sufficient</w:t>
            </w:r>
            <w:proofErr w:type="gramEnd"/>
            <w:r w:rsidRPr="00E23AFB">
              <w:rPr>
                <w:rFonts w:ascii="Calibri" w:eastAsia="Verdana" w:hAnsi="Calibri" w:cs="Calibri"/>
                <w:sz w:val="22"/>
                <w:szCs w:val="22"/>
                <w:lang w:val="en-US" w:bidi="en-GB"/>
              </w:rPr>
              <w:t xml:space="preserve"> to regularly replenish</w:t>
            </w:r>
          </w:p>
        </w:tc>
        <w:tc>
          <w:tcPr>
            <w:tcW w:w="1700" w:type="dxa"/>
            <w:tcBorders>
              <w:top w:val="single" w:sz="4" w:space="0" w:color="auto"/>
              <w:left w:val="single" w:sz="4" w:space="0" w:color="auto"/>
              <w:bottom w:val="single" w:sz="4" w:space="0" w:color="auto"/>
              <w:right w:val="single" w:sz="4" w:space="0" w:color="auto"/>
            </w:tcBorders>
          </w:tcPr>
          <w:p w14:paraId="44C7990B"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38471270"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D230A1E"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70E2AA65" w14:textId="77777777" w:rsidR="00E23AFB" w:rsidRPr="00E23AFB" w:rsidRDefault="00E23AFB" w:rsidP="00E23AFB">
            <w:pPr>
              <w:widowControl w:val="0"/>
              <w:autoSpaceDE w:val="0"/>
              <w:autoSpaceDN w:val="0"/>
              <w:ind w:left="467" w:right="82"/>
              <w:rPr>
                <w:rFonts w:ascii="Calibri" w:eastAsia="Verdana" w:hAnsi="Calibri" w:cs="Calibri"/>
                <w:sz w:val="22"/>
                <w:szCs w:val="22"/>
                <w:lang w:val="en-US" w:bidi="en-GB"/>
              </w:rPr>
            </w:pPr>
            <w:r w:rsidRPr="00E23AFB">
              <w:rPr>
                <w:rFonts w:ascii="Calibri" w:eastAsia="Verdana" w:hAnsi="Calibri" w:cs="Calibri"/>
                <w:sz w:val="22"/>
                <w:szCs w:val="22"/>
                <w:lang w:val="en-US" w:bidi="en-GB"/>
              </w:rPr>
              <w:t xml:space="preserve">Ensure all soap dispensers are full and that stock levels are </w:t>
            </w:r>
            <w:proofErr w:type="gramStart"/>
            <w:r w:rsidRPr="00E23AFB">
              <w:rPr>
                <w:rFonts w:ascii="Calibri" w:eastAsia="Verdana" w:hAnsi="Calibri" w:cs="Calibri"/>
                <w:sz w:val="22"/>
                <w:szCs w:val="22"/>
                <w:lang w:val="en-US" w:bidi="en-GB"/>
              </w:rPr>
              <w:t>sufficient</w:t>
            </w:r>
            <w:proofErr w:type="gramEnd"/>
            <w:r w:rsidRPr="00E23AFB">
              <w:rPr>
                <w:rFonts w:ascii="Calibri" w:eastAsia="Verdana" w:hAnsi="Calibri" w:cs="Calibri"/>
                <w:sz w:val="22"/>
                <w:szCs w:val="22"/>
                <w:lang w:val="en-US" w:bidi="en-GB"/>
              </w:rPr>
              <w:t xml:space="preserve"> to regularly replenish</w:t>
            </w:r>
          </w:p>
        </w:tc>
        <w:tc>
          <w:tcPr>
            <w:tcW w:w="1700" w:type="dxa"/>
            <w:tcBorders>
              <w:top w:val="single" w:sz="4" w:space="0" w:color="auto"/>
              <w:left w:val="single" w:sz="4" w:space="0" w:color="auto"/>
              <w:bottom w:val="single" w:sz="4" w:space="0" w:color="auto"/>
              <w:right w:val="single" w:sz="4" w:space="0" w:color="auto"/>
            </w:tcBorders>
          </w:tcPr>
          <w:p w14:paraId="42AFCD4B"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6D637F99"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403A25D"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6447EC59" w14:textId="77777777" w:rsidR="00E23AFB" w:rsidRPr="00E23AFB" w:rsidRDefault="00E23AFB" w:rsidP="00E23AFB">
            <w:pPr>
              <w:widowControl w:val="0"/>
              <w:autoSpaceDE w:val="0"/>
              <w:autoSpaceDN w:val="0"/>
              <w:ind w:left="467" w:right="82"/>
              <w:rPr>
                <w:rFonts w:ascii="Calibri" w:eastAsia="Verdana" w:hAnsi="Calibri" w:cs="Calibri"/>
                <w:sz w:val="22"/>
                <w:szCs w:val="22"/>
                <w:lang w:val="en-US" w:bidi="en-GB"/>
              </w:rPr>
            </w:pPr>
            <w:r w:rsidRPr="00E23AFB">
              <w:rPr>
                <w:rFonts w:ascii="Calibri" w:eastAsia="Verdana" w:hAnsi="Calibri" w:cs="Calibri"/>
                <w:sz w:val="22"/>
                <w:szCs w:val="22"/>
                <w:lang w:val="en-US" w:bidi="en-GB"/>
              </w:rPr>
              <w:t xml:space="preserve">Ensure paper towels are available and that stock levels are </w:t>
            </w:r>
            <w:proofErr w:type="gramStart"/>
            <w:r w:rsidRPr="00E23AFB">
              <w:rPr>
                <w:rFonts w:ascii="Calibri" w:eastAsia="Verdana" w:hAnsi="Calibri" w:cs="Calibri"/>
                <w:sz w:val="22"/>
                <w:szCs w:val="22"/>
                <w:lang w:val="en-US" w:bidi="en-GB"/>
              </w:rPr>
              <w:t>sufficient</w:t>
            </w:r>
            <w:proofErr w:type="gramEnd"/>
            <w:r w:rsidRPr="00E23AFB">
              <w:rPr>
                <w:rFonts w:ascii="Calibri" w:eastAsia="Verdana" w:hAnsi="Calibri" w:cs="Calibri"/>
                <w:sz w:val="22"/>
                <w:szCs w:val="22"/>
                <w:lang w:val="en-US" w:bidi="en-GB"/>
              </w:rPr>
              <w:t xml:space="preserve"> to regularly replenish</w:t>
            </w:r>
          </w:p>
        </w:tc>
        <w:tc>
          <w:tcPr>
            <w:tcW w:w="1700" w:type="dxa"/>
            <w:tcBorders>
              <w:top w:val="single" w:sz="4" w:space="0" w:color="auto"/>
              <w:left w:val="single" w:sz="4" w:space="0" w:color="auto"/>
              <w:bottom w:val="single" w:sz="4" w:space="0" w:color="auto"/>
              <w:right w:val="single" w:sz="4" w:space="0" w:color="auto"/>
            </w:tcBorders>
          </w:tcPr>
          <w:p w14:paraId="36430F2A"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45A98943"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21F660AD"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6A788726" w14:textId="77777777" w:rsidR="00E23AFB" w:rsidRPr="00E23AFB" w:rsidRDefault="00E23AFB" w:rsidP="00E23AFB">
            <w:pPr>
              <w:widowControl w:val="0"/>
              <w:autoSpaceDE w:val="0"/>
              <w:autoSpaceDN w:val="0"/>
              <w:ind w:left="467"/>
              <w:rPr>
                <w:rFonts w:ascii="Calibri" w:eastAsia="Verdana" w:hAnsi="Calibri" w:cs="Calibri"/>
                <w:sz w:val="22"/>
                <w:szCs w:val="22"/>
                <w:lang w:val="en-US" w:bidi="en-GB"/>
              </w:rPr>
            </w:pPr>
            <w:r w:rsidRPr="00E23AFB">
              <w:rPr>
                <w:rFonts w:ascii="Calibri" w:eastAsia="Verdana" w:hAnsi="Calibri" w:cs="Calibri"/>
                <w:sz w:val="22"/>
                <w:szCs w:val="22"/>
                <w:lang w:val="en-US" w:bidi="en-GB"/>
              </w:rPr>
              <w:t>Regularly clean and sanitise all hard surfaces</w:t>
            </w:r>
          </w:p>
        </w:tc>
        <w:tc>
          <w:tcPr>
            <w:tcW w:w="1700" w:type="dxa"/>
            <w:tcBorders>
              <w:top w:val="single" w:sz="4" w:space="0" w:color="auto"/>
              <w:left w:val="single" w:sz="4" w:space="0" w:color="auto"/>
              <w:bottom w:val="single" w:sz="4" w:space="0" w:color="auto"/>
              <w:right w:val="single" w:sz="4" w:space="0" w:color="auto"/>
            </w:tcBorders>
          </w:tcPr>
          <w:p w14:paraId="2CE5B3F1"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0334F70D"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3804730"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03E7941C" w14:textId="77777777" w:rsidR="00E23AFB" w:rsidRPr="00E23AFB" w:rsidRDefault="00E23AFB" w:rsidP="00E23AFB">
            <w:pPr>
              <w:widowControl w:val="0"/>
              <w:autoSpaceDE w:val="0"/>
              <w:autoSpaceDN w:val="0"/>
              <w:ind w:left="467" w:right="248"/>
              <w:rPr>
                <w:rFonts w:ascii="Calibri" w:eastAsia="Verdana" w:hAnsi="Calibri" w:cs="Calibri"/>
                <w:sz w:val="22"/>
                <w:szCs w:val="22"/>
                <w:lang w:val="en-US" w:bidi="en-GB"/>
              </w:rPr>
            </w:pPr>
            <w:r w:rsidRPr="00E23AFB">
              <w:rPr>
                <w:rFonts w:ascii="Calibri" w:eastAsia="Verdana" w:hAnsi="Calibri" w:cs="Calibri"/>
                <w:sz w:val="22"/>
                <w:szCs w:val="22"/>
                <w:lang w:val="en-US" w:bidi="en-GB"/>
              </w:rPr>
              <w:t>Wedge doors open to avoid the need to touch door handles, where possible</w:t>
            </w:r>
          </w:p>
        </w:tc>
        <w:tc>
          <w:tcPr>
            <w:tcW w:w="1700" w:type="dxa"/>
            <w:tcBorders>
              <w:top w:val="single" w:sz="4" w:space="0" w:color="auto"/>
              <w:left w:val="single" w:sz="4" w:space="0" w:color="auto"/>
              <w:bottom w:val="single" w:sz="4" w:space="0" w:color="auto"/>
              <w:right w:val="single" w:sz="4" w:space="0" w:color="auto"/>
            </w:tcBorders>
          </w:tcPr>
          <w:p w14:paraId="6629B6AF"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69524079"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3141456"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3B37BF20" w14:textId="77777777" w:rsidR="00E23AFB" w:rsidRPr="00E23AFB" w:rsidRDefault="00E23AFB" w:rsidP="00E23AFB">
            <w:pPr>
              <w:widowControl w:val="0"/>
              <w:autoSpaceDE w:val="0"/>
              <w:autoSpaceDN w:val="0"/>
              <w:ind w:left="467" w:right="281"/>
              <w:rPr>
                <w:rFonts w:ascii="Calibri" w:eastAsia="Verdana" w:hAnsi="Calibri" w:cs="Calibri"/>
                <w:sz w:val="22"/>
                <w:szCs w:val="22"/>
                <w:lang w:val="en-US" w:bidi="en-GB"/>
              </w:rPr>
            </w:pPr>
            <w:r w:rsidRPr="00E23AFB">
              <w:rPr>
                <w:rFonts w:ascii="Calibri" w:eastAsia="Verdana" w:hAnsi="Calibri" w:cs="Calibri"/>
                <w:sz w:val="22"/>
                <w:szCs w:val="22"/>
                <w:lang w:val="en-US" w:bidi="en-GB"/>
              </w:rPr>
              <w:t>Provide ventilation to the building by opening windows and doors, where possible</w:t>
            </w:r>
          </w:p>
        </w:tc>
        <w:tc>
          <w:tcPr>
            <w:tcW w:w="1700" w:type="dxa"/>
            <w:tcBorders>
              <w:top w:val="single" w:sz="4" w:space="0" w:color="auto"/>
              <w:left w:val="single" w:sz="4" w:space="0" w:color="auto"/>
              <w:bottom w:val="single" w:sz="4" w:space="0" w:color="auto"/>
              <w:right w:val="single" w:sz="4" w:space="0" w:color="auto"/>
            </w:tcBorders>
          </w:tcPr>
          <w:p w14:paraId="64ABFB6D"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34D96568"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bl>
    <w:p w14:paraId="045CDAA6" w14:textId="77777777" w:rsidR="00E23AFB" w:rsidRDefault="00E23AFB" w:rsidP="00E23AFB">
      <w:pPr>
        <w:ind w:left="360"/>
        <w:rPr>
          <w:b/>
          <w:bCs/>
          <w:sz w:val="22"/>
          <w:szCs w:val="22"/>
        </w:rPr>
      </w:pPr>
    </w:p>
    <w:p w14:paraId="793CB6A4" w14:textId="77777777" w:rsidR="00DE601C" w:rsidRDefault="00DE601C" w:rsidP="00E23AFB">
      <w:pPr>
        <w:ind w:left="360"/>
        <w:rPr>
          <w:b/>
          <w:bCs/>
          <w:sz w:val="22"/>
          <w:szCs w:val="22"/>
        </w:rPr>
      </w:pPr>
    </w:p>
    <w:p w14:paraId="2937B574" w14:textId="77777777" w:rsidR="00E23AFB" w:rsidRPr="00E23AFB" w:rsidRDefault="00E23AFB" w:rsidP="00E23AFB">
      <w:pPr>
        <w:widowControl w:val="0"/>
        <w:numPr>
          <w:ilvl w:val="0"/>
          <w:numId w:val="12"/>
        </w:numPr>
        <w:autoSpaceDE w:val="0"/>
        <w:autoSpaceDN w:val="0"/>
        <w:rPr>
          <w:rFonts w:ascii="Calibri" w:eastAsia="Verdana" w:hAnsi="Calibri" w:cs="Calibri"/>
          <w:b/>
          <w:sz w:val="28"/>
          <w:szCs w:val="22"/>
          <w:lang w:eastAsia="en-GB" w:bidi="en-GB"/>
        </w:rPr>
      </w:pPr>
      <w:r w:rsidRPr="00E23AFB">
        <w:rPr>
          <w:rFonts w:ascii="Calibri" w:eastAsia="Verdana" w:hAnsi="Calibri" w:cs="Calibri"/>
          <w:b/>
          <w:sz w:val="28"/>
          <w:szCs w:val="22"/>
          <w:lang w:eastAsia="en-GB" w:bidi="en-GB"/>
        </w:rPr>
        <w:t>Fire-related</w:t>
      </w:r>
    </w:p>
    <w:p w14:paraId="5938F0FD" w14:textId="77777777" w:rsidR="00E23AFB" w:rsidRPr="00E23AFB" w:rsidRDefault="00E23AFB" w:rsidP="00E23AFB">
      <w:pPr>
        <w:widowControl w:val="0"/>
        <w:autoSpaceDE w:val="0"/>
        <w:autoSpaceDN w:val="0"/>
        <w:ind w:left="720"/>
        <w:rPr>
          <w:rFonts w:ascii="Verdana" w:eastAsia="Verdana" w:hAnsi="Verdana" w:cs="Verdana"/>
          <w:sz w:val="22"/>
          <w:szCs w:val="22"/>
          <w:lang w:eastAsia="en-GB" w:bidi="en-GB"/>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4"/>
        <w:gridCol w:w="1700"/>
        <w:gridCol w:w="1702"/>
      </w:tblGrid>
      <w:tr w:rsidR="00E23AFB" w:rsidRPr="00E23AFB" w14:paraId="66001972" w14:textId="77777777" w:rsidTr="00E23AFB">
        <w:tc>
          <w:tcPr>
            <w:tcW w:w="5814" w:type="dxa"/>
            <w:tcBorders>
              <w:top w:val="single" w:sz="4" w:space="0" w:color="auto"/>
              <w:left w:val="single" w:sz="4" w:space="0" w:color="auto"/>
              <w:bottom w:val="single" w:sz="4" w:space="0" w:color="auto"/>
              <w:right w:val="single" w:sz="4" w:space="0" w:color="auto"/>
            </w:tcBorders>
            <w:shd w:val="clear" w:color="auto" w:fill="000000"/>
          </w:tcPr>
          <w:p w14:paraId="78820F8B" w14:textId="77777777" w:rsidR="00E23AFB" w:rsidRPr="00E23AFB" w:rsidRDefault="00E23AFB" w:rsidP="00E23AFB">
            <w:pPr>
              <w:widowControl w:val="0"/>
              <w:autoSpaceDE w:val="0"/>
              <w:autoSpaceDN w:val="0"/>
              <w:ind w:left="487"/>
              <w:rPr>
                <w:rFonts w:ascii="Calibri" w:eastAsia="Verdana" w:hAnsi="Calibri" w:cs="Calibri"/>
                <w:b/>
                <w:color w:val="FFFFFF"/>
                <w:sz w:val="22"/>
                <w:szCs w:val="22"/>
                <w:lang w:val="en-US" w:bidi="en-GB"/>
              </w:rPr>
            </w:pPr>
          </w:p>
        </w:tc>
        <w:tc>
          <w:tcPr>
            <w:tcW w:w="1700" w:type="dxa"/>
            <w:tcBorders>
              <w:top w:val="single" w:sz="4" w:space="0" w:color="auto"/>
              <w:left w:val="single" w:sz="4" w:space="0" w:color="auto"/>
              <w:bottom w:val="single" w:sz="4" w:space="0" w:color="auto"/>
              <w:right w:val="single" w:sz="4" w:space="0" w:color="auto"/>
            </w:tcBorders>
            <w:shd w:val="clear" w:color="auto" w:fill="000000"/>
            <w:hideMark/>
          </w:tcPr>
          <w:p w14:paraId="309B4E71" w14:textId="77777777" w:rsidR="00E23AFB" w:rsidRPr="00E23AFB" w:rsidRDefault="00E23AFB" w:rsidP="00E23AFB">
            <w:pPr>
              <w:widowControl w:val="0"/>
              <w:autoSpaceDE w:val="0"/>
              <w:autoSpaceDN w:val="0"/>
              <w:ind w:left="292" w:right="280"/>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Relevant</w:t>
            </w:r>
          </w:p>
        </w:tc>
        <w:tc>
          <w:tcPr>
            <w:tcW w:w="1702" w:type="dxa"/>
            <w:tcBorders>
              <w:top w:val="single" w:sz="4" w:space="0" w:color="auto"/>
              <w:left w:val="single" w:sz="4" w:space="0" w:color="auto"/>
              <w:bottom w:val="single" w:sz="4" w:space="0" w:color="auto"/>
              <w:right w:val="single" w:sz="4" w:space="0" w:color="auto"/>
            </w:tcBorders>
            <w:shd w:val="clear" w:color="auto" w:fill="000000"/>
            <w:hideMark/>
          </w:tcPr>
          <w:p w14:paraId="511D2422" w14:textId="77777777" w:rsidR="00E23AFB" w:rsidRPr="00E23AFB" w:rsidRDefault="00E23AFB" w:rsidP="00E23AFB">
            <w:pPr>
              <w:widowControl w:val="0"/>
              <w:autoSpaceDE w:val="0"/>
              <w:autoSpaceDN w:val="0"/>
              <w:ind w:left="138" w:right="127"/>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Completed</w:t>
            </w:r>
          </w:p>
        </w:tc>
      </w:tr>
      <w:tr w:rsidR="00E23AFB" w:rsidRPr="00E23AFB" w14:paraId="06EF498A"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2CDD163D" w14:textId="77777777" w:rsidR="00E23AFB" w:rsidRPr="00E23AFB" w:rsidRDefault="00E23AFB" w:rsidP="00E23AFB">
            <w:pPr>
              <w:widowControl w:val="0"/>
              <w:autoSpaceDE w:val="0"/>
              <w:autoSpaceDN w:val="0"/>
              <w:ind w:left="467" w:right="401"/>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the emergency lighting and fire alarm are operational and that the fire panel is not flagging up any problems</w:t>
            </w:r>
          </w:p>
        </w:tc>
        <w:tc>
          <w:tcPr>
            <w:tcW w:w="1700" w:type="dxa"/>
            <w:tcBorders>
              <w:top w:val="single" w:sz="4" w:space="0" w:color="auto"/>
              <w:left w:val="single" w:sz="4" w:space="0" w:color="auto"/>
              <w:bottom w:val="single" w:sz="4" w:space="0" w:color="auto"/>
              <w:right w:val="single" w:sz="4" w:space="0" w:color="auto"/>
            </w:tcBorders>
          </w:tcPr>
          <w:p w14:paraId="38AAE43F"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0F0326AC"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2493B35C"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24E4D753" w14:textId="77777777" w:rsidR="00E23AFB" w:rsidRPr="00E23AFB" w:rsidRDefault="00E23AFB" w:rsidP="00E23AFB">
            <w:pPr>
              <w:widowControl w:val="0"/>
              <w:autoSpaceDE w:val="0"/>
              <w:autoSpaceDN w:val="0"/>
              <w:ind w:left="467" w:right="194"/>
              <w:rPr>
                <w:rFonts w:ascii="Calibri" w:eastAsia="Verdana" w:hAnsi="Calibri" w:cs="Calibri"/>
                <w:sz w:val="22"/>
                <w:szCs w:val="22"/>
                <w:lang w:val="en-US" w:bidi="en-GB"/>
              </w:rPr>
            </w:pPr>
            <w:r w:rsidRPr="00E23AFB">
              <w:rPr>
                <w:rFonts w:ascii="Calibri" w:eastAsia="Verdana" w:hAnsi="Calibri" w:cs="Calibri"/>
                <w:sz w:val="22"/>
                <w:szCs w:val="22"/>
                <w:lang w:val="en-US" w:bidi="en-GB"/>
              </w:rPr>
              <w:t>Review and, if necessary, update building evacuation plans to support appropriate social distancing</w:t>
            </w:r>
          </w:p>
        </w:tc>
        <w:tc>
          <w:tcPr>
            <w:tcW w:w="1700" w:type="dxa"/>
            <w:tcBorders>
              <w:top w:val="single" w:sz="4" w:space="0" w:color="auto"/>
              <w:left w:val="single" w:sz="4" w:space="0" w:color="auto"/>
              <w:bottom w:val="single" w:sz="4" w:space="0" w:color="auto"/>
              <w:right w:val="single" w:sz="4" w:space="0" w:color="auto"/>
            </w:tcBorders>
          </w:tcPr>
          <w:p w14:paraId="7A255AB9"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061667AB"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04044743"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515498A7" w14:textId="77777777" w:rsidR="00E23AFB" w:rsidRPr="00E23AFB" w:rsidRDefault="00E23AFB" w:rsidP="00E23AFB">
            <w:pPr>
              <w:widowControl w:val="0"/>
              <w:autoSpaceDE w:val="0"/>
              <w:autoSpaceDN w:val="0"/>
              <w:ind w:left="467" w:right="1141"/>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all evacuation routes are clear, unlocked and operational</w:t>
            </w:r>
          </w:p>
        </w:tc>
        <w:tc>
          <w:tcPr>
            <w:tcW w:w="1700" w:type="dxa"/>
            <w:tcBorders>
              <w:top w:val="single" w:sz="4" w:space="0" w:color="auto"/>
              <w:left w:val="single" w:sz="4" w:space="0" w:color="auto"/>
              <w:bottom w:val="single" w:sz="4" w:space="0" w:color="auto"/>
              <w:right w:val="single" w:sz="4" w:space="0" w:color="auto"/>
            </w:tcBorders>
          </w:tcPr>
          <w:p w14:paraId="35711C67"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4F5B7E2C"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B8914FA"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332E90AF" w14:textId="77777777" w:rsidR="00E23AFB" w:rsidRPr="00E23AFB" w:rsidRDefault="00E23AFB" w:rsidP="00E23AFB">
            <w:pPr>
              <w:widowControl w:val="0"/>
              <w:autoSpaceDE w:val="0"/>
              <w:autoSpaceDN w:val="0"/>
              <w:ind w:left="467" w:right="450"/>
              <w:rPr>
                <w:rFonts w:ascii="Calibri" w:eastAsia="Verdana" w:hAnsi="Calibri" w:cs="Calibri"/>
                <w:sz w:val="22"/>
                <w:szCs w:val="22"/>
                <w:lang w:val="en-US" w:bidi="en-GB"/>
              </w:rPr>
            </w:pPr>
            <w:r w:rsidRPr="00E23AFB">
              <w:rPr>
                <w:rFonts w:ascii="Calibri" w:eastAsia="Verdana" w:hAnsi="Calibri" w:cs="Calibri"/>
                <w:sz w:val="22"/>
                <w:szCs w:val="22"/>
                <w:lang w:val="en-US" w:bidi="en-GB"/>
              </w:rPr>
              <w:t>Visually check fire extinguishers - look for leaks and ensure gauges are pointing to full</w:t>
            </w:r>
          </w:p>
        </w:tc>
        <w:tc>
          <w:tcPr>
            <w:tcW w:w="1700" w:type="dxa"/>
            <w:tcBorders>
              <w:top w:val="single" w:sz="4" w:space="0" w:color="auto"/>
              <w:left w:val="single" w:sz="4" w:space="0" w:color="auto"/>
              <w:bottom w:val="single" w:sz="4" w:space="0" w:color="auto"/>
              <w:right w:val="single" w:sz="4" w:space="0" w:color="auto"/>
            </w:tcBorders>
          </w:tcPr>
          <w:p w14:paraId="1C715E05"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4430B47E"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bl>
    <w:p w14:paraId="74F66E12" w14:textId="77777777" w:rsidR="00E23AFB" w:rsidRDefault="00E23AFB" w:rsidP="00E23AFB">
      <w:pPr>
        <w:ind w:left="360"/>
        <w:rPr>
          <w:b/>
          <w:bCs/>
          <w:sz w:val="22"/>
          <w:szCs w:val="22"/>
        </w:rPr>
      </w:pPr>
    </w:p>
    <w:p w14:paraId="2CE98BAC" w14:textId="77777777" w:rsidR="00E23AFB" w:rsidRDefault="00E23AFB" w:rsidP="00E23AFB">
      <w:pPr>
        <w:ind w:left="360"/>
        <w:rPr>
          <w:b/>
          <w:bCs/>
          <w:sz w:val="22"/>
          <w:szCs w:val="22"/>
        </w:rPr>
      </w:pPr>
    </w:p>
    <w:p w14:paraId="16A004F4" w14:textId="77777777" w:rsidR="00E23AFB" w:rsidRPr="00E23AFB" w:rsidRDefault="00E23AFB" w:rsidP="00E23AFB">
      <w:pPr>
        <w:widowControl w:val="0"/>
        <w:numPr>
          <w:ilvl w:val="0"/>
          <w:numId w:val="12"/>
        </w:numPr>
        <w:autoSpaceDE w:val="0"/>
        <w:autoSpaceDN w:val="0"/>
        <w:rPr>
          <w:rFonts w:ascii="Calibri" w:eastAsia="Verdana" w:hAnsi="Calibri" w:cs="Calibri"/>
          <w:b/>
          <w:sz w:val="28"/>
          <w:szCs w:val="22"/>
          <w:lang w:eastAsia="en-GB" w:bidi="en-GB"/>
        </w:rPr>
      </w:pPr>
      <w:r w:rsidRPr="00E23AFB">
        <w:rPr>
          <w:rFonts w:ascii="Calibri" w:eastAsia="Verdana" w:hAnsi="Calibri" w:cs="Calibri"/>
          <w:b/>
          <w:sz w:val="28"/>
          <w:szCs w:val="22"/>
          <w:lang w:eastAsia="en-GB" w:bidi="en-GB"/>
        </w:rPr>
        <w:t>Plant-related</w:t>
      </w:r>
    </w:p>
    <w:p w14:paraId="13EAB25A" w14:textId="77777777" w:rsidR="00E23AFB" w:rsidRPr="00E23AFB" w:rsidRDefault="00E23AFB" w:rsidP="00E23AFB">
      <w:pPr>
        <w:widowControl w:val="0"/>
        <w:autoSpaceDE w:val="0"/>
        <w:autoSpaceDN w:val="0"/>
        <w:rPr>
          <w:rFonts w:ascii="Verdana" w:eastAsia="Verdana" w:hAnsi="Verdana" w:cs="Verdana"/>
          <w:sz w:val="22"/>
          <w:szCs w:val="22"/>
          <w:lang w:eastAsia="en-GB" w:bidi="en-GB"/>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4"/>
        <w:gridCol w:w="1700"/>
        <w:gridCol w:w="1702"/>
      </w:tblGrid>
      <w:tr w:rsidR="00E23AFB" w:rsidRPr="00E23AFB" w14:paraId="3767E9C7" w14:textId="77777777" w:rsidTr="00E23AFB">
        <w:tc>
          <w:tcPr>
            <w:tcW w:w="5814" w:type="dxa"/>
            <w:tcBorders>
              <w:top w:val="single" w:sz="4" w:space="0" w:color="auto"/>
              <w:left w:val="single" w:sz="4" w:space="0" w:color="auto"/>
              <w:bottom w:val="single" w:sz="4" w:space="0" w:color="auto"/>
              <w:right w:val="single" w:sz="4" w:space="0" w:color="auto"/>
            </w:tcBorders>
            <w:shd w:val="clear" w:color="auto" w:fill="000000"/>
          </w:tcPr>
          <w:p w14:paraId="2DC8D288" w14:textId="77777777" w:rsidR="00E23AFB" w:rsidRPr="00E23AFB" w:rsidRDefault="00E23AFB" w:rsidP="00E23AFB">
            <w:pPr>
              <w:widowControl w:val="0"/>
              <w:autoSpaceDE w:val="0"/>
              <w:autoSpaceDN w:val="0"/>
              <w:ind w:left="487"/>
              <w:rPr>
                <w:rFonts w:ascii="Calibri" w:eastAsia="Verdana" w:hAnsi="Calibri" w:cs="Calibri"/>
                <w:b/>
                <w:color w:val="FFFFFF"/>
                <w:sz w:val="22"/>
                <w:szCs w:val="22"/>
                <w:lang w:val="en-US" w:bidi="en-GB"/>
              </w:rPr>
            </w:pPr>
          </w:p>
        </w:tc>
        <w:tc>
          <w:tcPr>
            <w:tcW w:w="1700" w:type="dxa"/>
            <w:tcBorders>
              <w:top w:val="single" w:sz="4" w:space="0" w:color="auto"/>
              <w:left w:val="single" w:sz="4" w:space="0" w:color="auto"/>
              <w:bottom w:val="single" w:sz="4" w:space="0" w:color="auto"/>
              <w:right w:val="single" w:sz="4" w:space="0" w:color="auto"/>
            </w:tcBorders>
            <w:shd w:val="clear" w:color="auto" w:fill="000000"/>
            <w:hideMark/>
          </w:tcPr>
          <w:p w14:paraId="0C4168DA" w14:textId="77777777" w:rsidR="00E23AFB" w:rsidRPr="00E23AFB" w:rsidRDefault="00E23AFB" w:rsidP="00E23AFB">
            <w:pPr>
              <w:widowControl w:val="0"/>
              <w:autoSpaceDE w:val="0"/>
              <w:autoSpaceDN w:val="0"/>
              <w:ind w:left="292" w:right="280"/>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Relevant</w:t>
            </w:r>
          </w:p>
        </w:tc>
        <w:tc>
          <w:tcPr>
            <w:tcW w:w="1702" w:type="dxa"/>
            <w:tcBorders>
              <w:top w:val="single" w:sz="4" w:space="0" w:color="auto"/>
              <w:left w:val="single" w:sz="4" w:space="0" w:color="auto"/>
              <w:bottom w:val="single" w:sz="4" w:space="0" w:color="auto"/>
              <w:right w:val="single" w:sz="4" w:space="0" w:color="auto"/>
            </w:tcBorders>
            <w:shd w:val="clear" w:color="auto" w:fill="000000"/>
            <w:hideMark/>
          </w:tcPr>
          <w:p w14:paraId="44602493" w14:textId="77777777" w:rsidR="00E23AFB" w:rsidRPr="00E23AFB" w:rsidRDefault="00E23AFB" w:rsidP="00E23AFB">
            <w:pPr>
              <w:widowControl w:val="0"/>
              <w:autoSpaceDE w:val="0"/>
              <w:autoSpaceDN w:val="0"/>
              <w:ind w:left="138" w:right="127"/>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Completed</w:t>
            </w:r>
          </w:p>
        </w:tc>
      </w:tr>
      <w:tr w:rsidR="00E23AFB" w:rsidRPr="00E23AFB" w14:paraId="507EC0DC"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288050FC" w14:textId="77777777" w:rsidR="00E23AFB" w:rsidRPr="00E23AFB" w:rsidRDefault="00E23AFB" w:rsidP="00E23AFB">
            <w:pPr>
              <w:widowControl w:val="0"/>
              <w:autoSpaceDE w:val="0"/>
              <w:autoSpaceDN w:val="0"/>
              <w:ind w:left="467" w:right="1270"/>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kitchen gas auto-safe valve is operational</w:t>
            </w:r>
          </w:p>
        </w:tc>
        <w:tc>
          <w:tcPr>
            <w:tcW w:w="1700" w:type="dxa"/>
            <w:tcBorders>
              <w:top w:val="single" w:sz="4" w:space="0" w:color="auto"/>
              <w:left w:val="single" w:sz="4" w:space="0" w:color="auto"/>
              <w:bottom w:val="single" w:sz="4" w:space="0" w:color="auto"/>
              <w:right w:val="single" w:sz="4" w:space="0" w:color="auto"/>
            </w:tcBorders>
          </w:tcPr>
          <w:p w14:paraId="5DAF9748"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344B86CA"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3260F95A"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29B98AB8" w14:textId="77777777" w:rsidR="00E23AFB" w:rsidRPr="00E23AFB" w:rsidRDefault="00E23AFB" w:rsidP="00E23AFB">
            <w:pPr>
              <w:widowControl w:val="0"/>
              <w:autoSpaceDE w:val="0"/>
              <w:autoSpaceDN w:val="0"/>
              <w:ind w:left="467" w:right="95"/>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mains fuse board for tripped RCDs, both before and after turning on bulk of electrical appliances</w:t>
            </w:r>
          </w:p>
        </w:tc>
        <w:tc>
          <w:tcPr>
            <w:tcW w:w="1700" w:type="dxa"/>
            <w:tcBorders>
              <w:top w:val="single" w:sz="4" w:space="0" w:color="auto"/>
              <w:left w:val="single" w:sz="4" w:space="0" w:color="auto"/>
              <w:bottom w:val="single" w:sz="4" w:space="0" w:color="auto"/>
              <w:right w:val="single" w:sz="4" w:space="0" w:color="auto"/>
            </w:tcBorders>
          </w:tcPr>
          <w:p w14:paraId="4E0B83AB"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2AC71442"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6E2D0A2"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4D4AAF36" w14:textId="77777777" w:rsidR="00E23AFB" w:rsidRPr="00E23AFB" w:rsidRDefault="00E23AFB" w:rsidP="00E23AFB">
            <w:pPr>
              <w:widowControl w:val="0"/>
              <w:autoSpaceDE w:val="0"/>
              <w:autoSpaceDN w:val="0"/>
              <w:ind w:left="467" w:right="620"/>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door locks and windows for signs of forced entry</w:t>
            </w:r>
          </w:p>
        </w:tc>
        <w:tc>
          <w:tcPr>
            <w:tcW w:w="1700" w:type="dxa"/>
            <w:tcBorders>
              <w:top w:val="single" w:sz="4" w:space="0" w:color="auto"/>
              <w:left w:val="single" w:sz="4" w:space="0" w:color="auto"/>
              <w:bottom w:val="single" w:sz="4" w:space="0" w:color="auto"/>
              <w:right w:val="single" w:sz="4" w:space="0" w:color="auto"/>
            </w:tcBorders>
          </w:tcPr>
          <w:p w14:paraId="45308954"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721125C4"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2CD5721E"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166A9738" w14:textId="77777777" w:rsidR="00E23AFB" w:rsidRPr="00E23AFB" w:rsidRDefault="00E23AFB" w:rsidP="00E23AFB">
            <w:pPr>
              <w:widowControl w:val="0"/>
              <w:autoSpaceDE w:val="0"/>
              <w:autoSpaceDN w:val="0"/>
              <w:ind w:left="467"/>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heating is fully operational</w:t>
            </w:r>
          </w:p>
        </w:tc>
        <w:tc>
          <w:tcPr>
            <w:tcW w:w="1700" w:type="dxa"/>
            <w:tcBorders>
              <w:top w:val="single" w:sz="4" w:space="0" w:color="auto"/>
              <w:left w:val="single" w:sz="4" w:space="0" w:color="auto"/>
              <w:bottom w:val="single" w:sz="4" w:space="0" w:color="auto"/>
              <w:right w:val="single" w:sz="4" w:space="0" w:color="auto"/>
            </w:tcBorders>
          </w:tcPr>
          <w:p w14:paraId="1237F3F2"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07965206"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DE5A113" w14:textId="77777777" w:rsidTr="00E23AFB">
        <w:tc>
          <w:tcPr>
            <w:tcW w:w="5814" w:type="dxa"/>
            <w:tcBorders>
              <w:top w:val="single" w:sz="4" w:space="0" w:color="auto"/>
              <w:left w:val="single" w:sz="4" w:space="0" w:color="auto"/>
              <w:bottom w:val="single" w:sz="4" w:space="0" w:color="auto"/>
              <w:right w:val="single" w:sz="4" w:space="0" w:color="auto"/>
            </w:tcBorders>
            <w:hideMark/>
          </w:tcPr>
          <w:p w14:paraId="1387BCBF" w14:textId="77777777" w:rsidR="00E23AFB" w:rsidRPr="00E23AFB" w:rsidRDefault="00E23AFB" w:rsidP="00E23AFB">
            <w:pPr>
              <w:widowControl w:val="0"/>
              <w:autoSpaceDE w:val="0"/>
              <w:autoSpaceDN w:val="0"/>
              <w:ind w:left="467"/>
              <w:rPr>
                <w:rFonts w:ascii="Calibri" w:eastAsia="Verdana" w:hAnsi="Calibri" w:cs="Calibri"/>
                <w:sz w:val="22"/>
                <w:szCs w:val="22"/>
                <w:lang w:val="en-US" w:bidi="en-GB"/>
              </w:rPr>
            </w:pPr>
            <w:r w:rsidRPr="00E23AFB">
              <w:rPr>
                <w:rFonts w:ascii="Calibri" w:eastAsia="Verdana" w:hAnsi="Calibri" w:cs="Calibri"/>
                <w:sz w:val="22"/>
                <w:szCs w:val="22"/>
                <w:lang w:val="en-US" w:bidi="en-GB"/>
              </w:rPr>
              <w:t>Ensure ladies feminine hygiene bins are empty</w:t>
            </w:r>
          </w:p>
        </w:tc>
        <w:tc>
          <w:tcPr>
            <w:tcW w:w="1700" w:type="dxa"/>
            <w:tcBorders>
              <w:top w:val="single" w:sz="4" w:space="0" w:color="auto"/>
              <w:left w:val="single" w:sz="4" w:space="0" w:color="auto"/>
              <w:bottom w:val="single" w:sz="4" w:space="0" w:color="auto"/>
              <w:right w:val="single" w:sz="4" w:space="0" w:color="auto"/>
            </w:tcBorders>
          </w:tcPr>
          <w:p w14:paraId="5960A8AD"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tcPr>
          <w:p w14:paraId="6C33E503"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bl>
    <w:p w14:paraId="0D61087B" w14:textId="77777777" w:rsidR="00E23AFB" w:rsidRDefault="00E23AFB" w:rsidP="00761A95">
      <w:pPr>
        <w:rPr>
          <w:b/>
          <w:bCs/>
          <w:sz w:val="22"/>
          <w:szCs w:val="22"/>
        </w:rPr>
      </w:pPr>
    </w:p>
    <w:p w14:paraId="5E8F2176" w14:textId="77777777" w:rsidR="00E23AFB" w:rsidRPr="00E23AFB" w:rsidRDefault="00E23AFB" w:rsidP="00E23AFB">
      <w:pPr>
        <w:widowControl w:val="0"/>
        <w:numPr>
          <w:ilvl w:val="0"/>
          <w:numId w:val="12"/>
        </w:numPr>
        <w:autoSpaceDE w:val="0"/>
        <w:autoSpaceDN w:val="0"/>
        <w:rPr>
          <w:rFonts w:ascii="Calibri" w:eastAsia="Verdana" w:hAnsi="Calibri" w:cs="Calibri"/>
          <w:b/>
          <w:sz w:val="28"/>
          <w:szCs w:val="22"/>
          <w:lang w:eastAsia="en-GB" w:bidi="en-GB"/>
        </w:rPr>
      </w:pPr>
      <w:r w:rsidRPr="00E23AFB">
        <w:rPr>
          <w:rFonts w:ascii="Calibri" w:eastAsia="Verdana" w:hAnsi="Calibri" w:cs="Calibri"/>
          <w:b/>
          <w:sz w:val="28"/>
          <w:szCs w:val="22"/>
          <w:lang w:eastAsia="en-GB" w:bidi="en-GB"/>
        </w:rPr>
        <w:t>Water system-related</w:t>
      </w:r>
    </w:p>
    <w:p w14:paraId="34039059" w14:textId="77777777" w:rsidR="00E23AFB" w:rsidRPr="00E23AFB" w:rsidRDefault="00E23AFB" w:rsidP="00E23AFB">
      <w:pPr>
        <w:widowControl w:val="0"/>
        <w:autoSpaceDE w:val="0"/>
        <w:autoSpaceDN w:val="0"/>
        <w:ind w:left="720"/>
        <w:rPr>
          <w:rFonts w:ascii="Calibri" w:eastAsia="Verdana" w:hAnsi="Calibri" w:cs="Calibri"/>
          <w:b/>
          <w:sz w:val="22"/>
          <w:szCs w:val="22"/>
          <w:lang w:eastAsia="en-GB" w:bidi="en-GB"/>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4"/>
        <w:gridCol w:w="1700"/>
        <w:gridCol w:w="1702"/>
      </w:tblGrid>
      <w:tr w:rsidR="00E23AFB" w:rsidRPr="00E23AFB" w14:paraId="3857C0DE" w14:textId="77777777" w:rsidTr="00E23AFB">
        <w:tc>
          <w:tcPr>
            <w:tcW w:w="5814" w:type="dxa"/>
            <w:tcBorders>
              <w:top w:val="single" w:sz="4" w:space="0" w:color="auto"/>
              <w:left w:val="single" w:sz="4" w:space="0" w:color="auto"/>
              <w:bottom w:val="single" w:sz="4" w:space="0" w:color="auto"/>
              <w:right w:val="single" w:sz="4" w:space="0" w:color="auto"/>
            </w:tcBorders>
            <w:shd w:val="clear" w:color="auto" w:fill="000000"/>
          </w:tcPr>
          <w:p w14:paraId="07C57011" w14:textId="77777777" w:rsidR="00E23AFB" w:rsidRPr="00E23AFB" w:rsidRDefault="00E23AFB" w:rsidP="00E23AFB">
            <w:pPr>
              <w:widowControl w:val="0"/>
              <w:autoSpaceDE w:val="0"/>
              <w:autoSpaceDN w:val="0"/>
              <w:ind w:left="487"/>
              <w:rPr>
                <w:rFonts w:ascii="Calibri" w:eastAsia="Verdana" w:hAnsi="Calibri" w:cs="Calibri"/>
                <w:b/>
                <w:color w:val="FFFFFF"/>
                <w:sz w:val="22"/>
                <w:szCs w:val="22"/>
                <w:lang w:val="en-US" w:bidi="en-GB"/>
              </w:rPr>
            </w:pPr>
          </w:p>
        </w:tc>
        <w:tc>
          <w:tcPr>
            <w:tcW w:w="1700" w:type="dxa"/>
            <w:tcBorders>
              <w:top w:val="single" w:sz="4" w:space="0" w:color="auto"/>
              <w:left w:val="single" w:sz="4" w:space="0" w:color="auto"/>
              <w:bottom w:val="single" w:sz="4" w:space="0" w:color="auto"/>
              <w:right w:val="single" w:sz="4" w:space="0" w:color="auto"/>
            </w:tcBorders>
            <w:shd w:val="clear" w:color="auto" w:fill="000000"/>
            <w:hideMark/>
          </w:tcPr>
          <w:p w14:paraId="3C68E576" w14:textId="77777777" w:rsidR="00E23AFB" w:rsidRPr="00E23AFB" w:rsidRDefault="00E23AFB" w:rsidP="00E23AFB">
            <w:pPr>
              <w:widowControl w:val="0"/>
              <w:autoSpaceDE w:val="0"/>
              <w:autoSpaceDN w:val="0"/>
              <w:ind w:left="292" w:right="280"/>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Relevant</w:t>
            </w:r>
          </w:p>
        </w:tc>
        <w:tc>
          <w:tcPr>
            <w:tcW w:w="1702" w:type="dxa"/>
            <w:tcBorders>
              <w:top w:val="single" w:sz="4" w:space="0" w:color="auto"/>
              <w:left w:val="single" w:sz="4" w:space="0" w:color="auto"/>
              <w:bottom w:val="single" w:sz="4" w:space="0" w:color="auto"/>
              <w:right w:val="single" w:sz="4" w:space="0" w:color="auto"/>
            </w:tcBorders>
            <w:shd w:val="clear" w:color="auto" w:fill="000000"/>
            <w:hideMark/>
          </w:tcPr>
          <w:p w14:paraId="1F37BCEE" w14:textId="77777777" w:rsidR="00E23AFB" w:rsidRPr="00E23AFB" w:rsidRDefault="00E23AFB" w:rsidP="00E23AFB">
            <w:pPr>
              <w:widowControl w:val="0"/>
              <w:autoSpaceDE w:val="0"/>
              <w:autoSpaceDN w:val="0"/>
              <w:ind w:left="138" w:right="127"/>
              <w:rPr>
                <w:rFonts w:ascii="Calibri" w:eastAsia="Verdana" w:hAnsi="Calibri" w:cs="Calibri"/>
                <w:b/>
                <w:color w:val="FFFFFF"/>
                <w:sz w:val="22"/>
                <w:szCs w:val="22"/>
                <w:lang w:val="en-US" w:bidi="en-GB"/>
              </w:rPr>
            </w:pPr>
            <w:r w:rsidRPr="00E23AFB">
              <w:rPr>
                <w:rFonts w:ascii="Calibri" w:eastAsia="Verdana" w:hAnsi="Calibri" w:cs="Calibri"/>
                <w:b/>
                <w:color w:val="FFFFFF"/>
                <w:sz w:val="22"/>
                <w:szCs w:val="22"/>
                <w:lang w:val="en-US" w:bidi="en-GB"/>
              </w:rPr>
              <w:t>Completed</w:t>
            </w:r>
          </w:p>
        </w:tc>
      </w:tr>
      <w:tr w:rsidR="00E23AFB" w:rsidRPr="00E23AFB" w14:paraId="07870A8D" w14:textId="77777777" w:rsidTr="00E23AFB">
        <w:tc>
          <w:tcPr>
            <w:tcW w:w="5814" w:type="dxa"/>
            <w:tcBorders>
              <w:top w:val="single" w:sz="4" w:space="0" w:color="auto"/>
              <w:left w:val="single" w:sz="4" w:space="0" w:color="auto"/>
              <w:bottom w:val="single" w:sz="4" w:space="0" w:color="auto"/>
              <w:right w:val="single" w:sz="4" w:space="0" w:color="auto"/>
            </w:tcBorders>
            <w:vAlign w:val="center"/>
            <w:hideMark/>
          </w:tcPr>
          <w:p w14:paraId="198EC64A" w14:textId="77777777" w:rsidR="00E23AFB" w:rsidRPr="00E23AFB" w:rsidRDefault="00E23AFB" w:rsidP="00E23AFB">
            <w:pPr>
              <w:widowControl w:val="0"/>
              <w:autoSpaceDE w:val="0"/>
              <w:autoSpaceDN w:val="0"/>
              <w:ind w:left="467" w:right="170"/>
              <w:rPr>
                <w:rFonts w:ascii="Calibri" w:eastAsia="Verdana" w:hAnsi="Calibri" w:cs="Calibri"/>
                <w:sz w:val="22"/>
                <w:szCs w:val="22"/>
                <w:lang w:val="en-US" w:bidi="en-GB"/>
              </w:rPr>
            </w:pPr>
            <w:r w:rsidRPr="00E23AFB">
              <w:rPr>
                <w:rFonts w:ascii="Calibri" w:eastAsia="Verdana" w:hAnsi="Calibri" w:cs="Calibri"/>
                <w:sz w:val="22"/>
                <w:szCs w:val="22"/>
                <w:lang w:val="en-US" w:bidi="en-GB"/>
              </w:rPr>
              <w:t>Follow and implement your locally agreed L8 (control of Legionella bacteria in water systems) safety measures to flush though and disinfect all water outlets</w:t>
            </w:r>
          </w:p>
        </w:tc>
        <w:tc>
          <w:tcPr>
            <w:tcW w:w="1700" w:type="dxa"/>
            <w:tcBorders>
              <w:top w:val="single" w:sz="4" w:space="0" w:color="auto"/>
              <w:left w:val="single" w:sz="4" w:space="0" w:color="auto"/>
              <w:bottom w:val="single" w:sz="4" w:space="0" w:color="auto"/>
              <w:right w:val="single" w:sz="4" w:space="0" w:color="auto"/>
            </w:tcBorders>
            <w:vAlign w:val="center"/>
          </w:tcPr>
          <w:p w14:paraId="1559BCDB"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vAlign w:val="center"/>
          </w:tcPr>
          <w:p w14:paraId="2EAEEB56"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1809D280" w14:textId="77777777" w:rsidTr="00E23AFB">
        <w:tc>
          <w:tcPr>
            <w:tcW w:w="5814" w:type="dxa"/>
            <w:tcBorders>
              <w:top w:val="single" w:sz="4" w:space="0" w:color="auto"/>
              <w:left w:val="single" w:sz="4" w:space="0" w:color="auto"/>
              <w:bottom w:val="single" w:sz="4" w:space="0" w:color="auto"/>
              <w:right w:val="single" w:sz="4" w:space="0" w:color="auto"/>
            </w:tcBorders>
            <w:vAlign w:val="center"/>
            <w:hideMark/>
          </w:tcPr>
          <w:p w14:paraId="62AC8190" w14:textId="77777777" w:rsidR="00E23AFB" w:rsidRPr="00E23AFB" w:rsidRDefault="00E23AFB" w:rsidP="00E23AFB">
            <w:pPr>
              <w:widowControl w:val="0"/>
              <w:autoSpaceDE w:val="0"/>
              <w:autoSpaceDN w:val="0"/>
              <w:ind w:left="467"/>
              <w:rPr>
                <w:rFonts w:ascii="Calibri" w:eastAsia="Verdana" w:hAnsi="Calibri" w:cs="Calibri"/>
                <w:sz w:val="22"/>
                <w:szCs w:val="22"/>
                <w:lang w:val="en-US" w:bidi="en-GB"/>
              </w:rPr>
            </w:pPr>
            <w:r w:rsidRPr="00E23AFB">
              <w:rPr>
                <w:rFonts w:ascii="Calibri" w:eastAsia="Verdana" w:hAnsi="Calibri" w:cs="Calibri"/>
                <w:sz w:val="22"/>
                <w:szCs w:val="22"/>
                <w:lang w:val="en-US" w:bidi="en-GB"/>
              </w:rPr>
              <w:t>Regularly clean and disinfect sinks, toilets etc.</w:t>
            </w:r>
          </w:p>
        </w:tc>
        <w:tc>
          <w:tcPr>
            <w:tcW w:w="1700" w:type="dxa"/>
            <w:tcBorders>
              <w:top w:val="single" w:sz="4" w:space="0" w:color="auto"/>
              <w:left w:val="single" w:sz="4" w:space="0" w:color="auto"/>
              <w:bottom w:val="single" w:sz="4" w:space="0" w:color="auto"/>
              <w:right w:val="single" w:sz="4" w:space="0" w:color="auto"/>
            </w:tcBorders>
            <w:vAlign w:val="center"/>
          </w:tcPr>
          <w:p w14:paraId="0EF34FF3"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vAlign w:val="center"/>
          </w:tcPr>
          <w:p w14:paraId="274EE091"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331818F1" w14:textId="77777777" w:rsidTr="00E23AFB">
        <w:tc>
          <w:tcPr>
            <w:tcW w:w="5814" w:type="dxa"/>
            <w:tcBorders>
              <w:top w:val="single" w:sz="4" w:space="0" w:color="auto"/>
              <w:left w:val="single" w:sz="4" w:space="0" w:color="auto"/>
              <w:bottom w:val="single" w:sz="4" w:space="0" w:color="auto"/>
              <w:right w:val="single" w:sz="4" w:space="0" w:color="auto"/>
            </w:tcBorders>
            <w:vAlign w:val="center"/>
            <w:hideMark/>
          </w:tcPr>
          <w:p w14:paraId="4BDD3857" w14:textId="77777777" w:rsidR="00E23AFB" w:rsidRPr="00E23AFB" w:rsidRDefault="00E23AFB" w:rsidP="00E23AFB">
            <w:pPr>
              <w:widowControl w:val="0"/>
              <w:autoSpaceDE w:val="0"/>
              <w:autoSpaceDN w:val="0"/>
              <w:ind w:left="467"/>
              <w:rPr>
                <w:rFonts w:ascii="Calibri" w:eastAsia="Verdana" w:hAnsi="Calibri" w:cs="Calibri"/>
                <w:sz w:val="22"/>
                <w:szCs w:val="22"/>
                <w:lang w:val="en-US" w:bidi="en-GB"/>
              </w:rPr>
            </w:pPr>
            <w:r w:rsidRPr="00E23AFB">
              <w:rPr>
                <w:rFonts w:ascii="Calibri" w:eastAsia="Verdana" w:hAnsi="Calibri" w:cs="Calibri"/>
                <w:sz w:val="22"/>
                <w:szCs w:val="22"/>
                <w:lang w:val="en-US" w:bidi="en-GB"/>
              </w:rPr>
              <w:t>Flush and clean all toilets</w:t>
            </w:r>
          </w:p>
        </w:tc>
        <w:tc>
          <w:tcPr>
            <w:tcW w:w="1700" w:type="dxa"/>
            <w:tcBorders>
              <w:top w:val="single" w:sz="4" w:space="0" w:color="auto"/>
              <w:left w:val="single" w:sz="4" w:space="0" w:color="auto"/>
              <w:bottom w:val="single" w:sz="4" w:space="0" w:color="auto"/>
              <w:right w:val="single" w:sz="4" w:space="0" w:color="auto"/>
            </w:tcBorders>
            <w:vAlign w:val="center"/>
          </w:tcPr>
          <w:p w14:paraId="00C73228"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vAlign w:val="center"/>
          </w:tcPr>
          <w:p w14:paraId="74DBE61F"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r w:rsidR="00E23AFB" w:rsidRPr="00E23AFB" w14:paraId="3AF5F2A8" w14:textId="77777777" w:rsidTr="00E23AFB">
        <w:tc>
          <w:tcPr>
            <w:tcW w:w="5814" w:type="dxa"/>
            <w:tcBorders>
              <w:top w:val="single" w:sz="4" w:space="0" w:color="auto"/>
              <w:left w:val="single" w:sz="4" w:space="0" w:color="auto"/>
              <w:bottom w:val="single" w:sz="4" w:space="0" w:color="auto"/>
              <w:right w:val="single" w:sz="4" w:space="0" w:color="auto"/>
            </w:tcBorders>
            <w:vAlign w:val="center"/>
            <w:hideMark/>
          </w:tcPr>
          <w:p w14:paraId="3E81A74C" w14:textId="77777777" w:rsidR="00E23AFB" w:rsidRPr="00E23AFB" w:rsidRDefault="00E23AFB" w:rsidP="00E23AFB">
            <w:pPr>
              <w:widowControl w:val="0"/>
              <w:autoSpaceDE w:val="0"/>
              <w:autoSpaceDN w:val="0"/>
              <w:ind w:left="467" w:right="862"/>
              <w:rPr>
                <w:rFonts w:ascii="Calibri" w:eastAsia="Verdana" w:hAnsi="Calibri" w:cs="Calibri"/>
                <w:sz w:val="22"/>
                <w:szCs w:val="22"/>
                <w:lang w:val="en-US" w:bidi="en-GB"/>
              </w:rPr>
            </w:pPr>
            <w:r w:rsidRPr="00E23AFB">
              <w:rPr>
                <w:rFonts w:ascii="Calibri" w:eastAsia="Verdana" w:hAnsi="Calibri" w:cs="Calibri"/>
                <w:sz w:val="22"/>
                <w:szCs w:val="22"/>
                <w:lang w:val="en-US" w:bidi="en-GB"/>
              </w:rPr>
              <w:t>Check building for signs of water leaks - especially older clubhouse buildings</w:t>
            </w:r>
          </w:p>
        </w:tc>
        <w:tc>
          <w:tcPr>
            <w:tcW w:w="1700" w:type="dxa"/>
            <w:tcBorders>
              <w:top w:val="single" w:sz="4" w:space="0" w:color="auto"/>
              <w:left w:val="single" w:sz="4" w:space="0" w:color="auto"/>
              <w:bottom w:val="single" w:sz="4" w:space="0" w:color="auto"/>
              <w:right w:val="single" w:sz="4" w:space="0" w:color="auto"/>
            </w:tcBorders>
            <w:vAlign w:val="center"/>
          </w:tcPr>
          <w:p w14:paraId="0EFBEEF8"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c>
          <w:tcPr>
            <w:tcW w:w="1702" w:type="dxa"/>
            <w:tcBorders>
              <w:top w:val="single" w:sz="4" w:space="0" w:color="auto"/>
              <w:left w:val="single" w:sz="4" w:space="0" w:color="auto"/>
              <w:bottom w:val="single" w:sz="4" w:space="0" w:color="auto"/>
              <w:right w:val="single" w:sz="4" w:space="0" w:color="auto"/>
            </w:tcBorders>
            <w:vAlign w:val="center"/>
          </w:tcPr>
          <w:p w14:paraId="720B6A32" w14:textId="77777777" w:rsidR="00E23AFB" w:rsidRPr="00E23AFB" w:rsidRDefault="00E23AFB" w:rsidP="00E23AFB">
            <w:pPr>
              <w:widowControl w:val="0"/>
              <w:autoSpaceDE w:val="0"/>
              <w:autoSpaceDN w:val="0"/>
              <w:rPr>
                <w:rFonts w:ascii="Calibri" w:eastAsia="Verdana" w:hAnsi="Calibri" w:cs="Calibri"/>
                <w:sz w:val="22"/>
                <w:szCs w:val="22"/>
                <w:lang w:val="en-US" w:bidi="en-GB"/>
              </w:rPr>
            </w:pPr>
          </w:p>
        </w:tc>
      </w:tr>
    </w:tbl>
    <w:p w14:paraId="086ADF7E" w14:textId="77777777" w:rsidR="00B45143" w:rsidRPr="00754BBD" w:rsidRDefault="00B45143" w:rsidP="00761A95">
      <w:pPr>
        <w:rPr>
          <w:b/>
          <w:bCs/>
          <w:sz w:val="22"/>
          <w:szCs w:val="22"/>
        </w:rPr>
      </w:pPr>
    </w:p>
    <w:sectPr w:rsidR="00B45143" w:rsidRPr="00754BBD" w:rsidSect="002901CD">
      <w:footerReference w:type="even" r:id="rId23"/>
      <w:footerReference w:type="default" r:id="rId24"/>
      <w:headerReference w:type="first" r:id="rId25"/>
      <w:footerReference w:type="first" r:id="rId26"/>
      <w:pgSz w:w="11907" w:h="16840" w:code="9"/>
      <w:pgMar w:top="851" w:right="1134" w:bottom="567" w:left="1134"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DB39" w14:textId="77777777" w:rsidR="000B69F9" w:rsidRDefault="000B69F9">
      <w:r>
        <w:separator/>
      </w:r>
    </w:p>
  </w:endnote>
  <w:endnote w:type="continuationSeparator" w:id="0">
    <w:p w14:paraId="4A9118E4" w14:textId="77777777" w:rsidR="000B69F9" w:rsidRDefault="000B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349" w14:textId="77777777" w:rsidR="002901CD" w:rsidRDefault="002901CD" w:rsidP="002901CD">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p w14:paraId="1CBEB9B9" w14:textId="77777777" w:rsidR="00D72B8F" w:rsidRPr="002901CD" w:rsidRDefault="00D72B8F" w:rsidP="00290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9F2" w14:textId="77777777" w:rsidR="002901CD" w:rsidRDefault="002901CD" w:rsidP="002901CD">
    <w:pPr>
      <w:pStyle w:val="Footer"/>
      <w:jc w:val="center"/>
    </w:pPr>
    <w:r>
      <w:t xml:space="preserve">Page </w:t>
    </w:r>
    <w:r>
      <w:fldChar w:fldCharType="begin"/>
    </w:r>
    <w:r>
      <w:instrText xml:space="preserve"> PAGE   \* MERGEFORMAT </w:instrText>
    </w:r>
    <w:r>
      <w:fldChar w:fldCharType="separate"/>
    </w:r>
    <w: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F14D" w14:textId="77777777" w:rsidR="00D72B8F" w:rsidRPr="00D72B8F" w:rsidRDefault="00D72B8F" w:rsidP="00D72B8F">
    <w:pPr>
      <w:jc w:val="center"/>
      <w:rPr>
        <w:sz w:val="16"/>
        <w:szCs w:val="16"/>
      </w:rPr>
    </w:pPr>
    <w:r w:rsidRPr="00D72B8F">
      <w:rPr>
        <w:sz w:val="16"/>
        <w:szCs w:val="16"/>
      </w:rPr>
      <w:t xml:space="preserve">English Indoor Bowling Association Limited.  Registered in </w:t>
    </w:r>
    <w:smartTag w:uri="urn:schemas-microsoft-com:office:smarttags" w:element="country-region">
      <w:smartTag w:uri="urn:schemas-microsoft-com:office:smarttags" w:element="place">
        <w:r w:rsidRPr="00D72B8F">
          <w:rPr>
            <w:sz w:val="16"/>
            <w:szCs w:val="16"/>
          </w:rPr>
          <w:t>England</w:t>
        </w:r>
      </w:smartTag>
    </w:smartTag>
    <w:r w:rsidRPr="00D72B8F">
      <w:rPr>
        <w:sz w:val="16"/>
        <w:szCs w:val="16"/>
      </w:rPr>
      <w:t xml:space="preserve"> and </w:t>
    </w:r>
    <w:smartTag w:uri="urn:schemas-microsoft-com:office:smarttags" w:element="country-region">
      <w:smartTag w:uri="urn:schemas-microsoft-com:office:smarttags" w:element="place">
        <w:smartTag w:uri="urn:schemas-microsoft-com:office:smarttags" w:element="PersonName">
          <w:r w:rsidRPr="00D72B8F">
            <w:rPr>
              <w:sz w:val="16"/>
              <w:szCs w:val="16"/>
            </w:rPr>
            <w:t>Wal</w:t>
          </w:r>
        </w:smartTag>
        <w:r w:rsidRPr="00D72B8F">
          <w:rPr>
            <w:sz w:val="16"/>
            <w:szCs w:val="16"/>
          </w:rPr>
          <w:t>es</w:t>
        </w:r>
      </w:smartTag>
    </w:smartTag>
    <w:r w:rsidRPr="00D72B8F">
      <w:rPr>
        <w:sz w:val="16"/>
        <w:szCs w:val="16"/>
      </w:rPr>
      <w:t xml:space="preserve"> No. 06714071</w:t>
    </w:r>
    <w:r w:rsidR="00307F25">
      <w:rPr>
        <w:sz w:val="16"/>
        <w:szCs w:val="16"/>
      </w:rPr>
      <w:t>. VAT 174 7399 63</w:t>
    </w:r>
  </w:p>
  <w:p w14:paraId="2F8FF36F" w14:textId="77777777" w:rsidR="00D72B8F" w:rsidRPr="00D72B8F" w:rsidRDefault="00D72B8F" w:rsidP="00D72B8F">
    <w:pPr>
      <w:jc w:val="center"/>
      <w:rPr>
        <w:sz w:val="16"/>
        <w:szCs w:val="16"/>
      </w:rPr>
    </w:pPr>
    <w:r w:rsidRPr="00D72B8F">
      <w:rPr>
        <w:sz w:val="16"/>
        <w:szCs w:val="16"/>
      </w:rPr>
      <w:t xml:space="preserve">Registered Office: David Cornwell House, </w:t>
    </w:r>
    <w:smartTag w:uri="urn:schemas-microsoft-com:office:smarttags" w:element="City">
      <w:smartTag w:uri="urn:schemas-microsoft-com:office:smarttags" w:element="place">
        <w:r w:rsidRPr="00D72B8F">
          <w:rPr>
            <w:sz w:val="16"/>
            <w:szCs w:val="16"/>
          </w:rPr>
          <w:t>Bowling Green</w:t>
        </w:r>
      </w:smartTag>
    </w:smartTag>
    <w:r w:rsidRPr="00D72B8F">
      <w:rPr>
        <w:sz w:val="16"/>
        <w:szCs w:val="16"/>
      </w:rPr>
      <w:t xml:space="preserve">, </w:t>
    </w:r>
    <w:smartTag w:uri="urn:schemas-microsoft-com:office:smarttags" w:element="Street">
      <w:smartTag w:uri="urn:schemas-microsoft-com:office:smarttags" w:element="address">
        <w:r w:rsidRPr="00D72B8F">
          <w:rPr>
            <w:sz w:val="16"/>
            <w:szCs w:val="16"/>
          </w:rPr>
          <w:t>Leicester Road</w:t>
        </w:r>
      </w:smartTag>
    </w:smartTag>
    <w:r w:rsidRPr="00D72B8F">
      <w:rPr>
        <w:sz w:val="16"/>
        <w:szCs w:val="16"/>
      </w:rPr>
      <w:t>, Melton Mowbray, Leicestershire LE13 0FA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8025" w14:textId="77777777" w:rsidR="000B69F9" w:rsidRDefault="000B69F9">
      <w:r>
        <w:separator/>
      </w:r>
    </w:p>
  </w:footnote>
  <w:footnote w:type="continuationSeparator" w:id="0">
    <w:p w14:paraId="2F069A57" w14:textId="77777777" w:rsidR="000B69F9" w:rsidRDefault="000B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449C" w14:textId="77777777" w:rsidR="00D72B8F" w:rsidRPr="009A5D9C" w:rsidRDefault="00D72B8F" w:rsidP="00D72B8F">
    <w:pPr>
      <w:rPr>
        <w:rFonts w:cs="Arial"/>
        <w:sz w:val="44"/>
        <w:szCs w:val="44"/>
      </w:rPr>
    </w:pPr>
    <w:r>
      <w:rPr>
        <w:noProof/>
      </w:rPr>
      <w:pict w14:anchorId="66FE6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79.35pt;margin-top:.2pt;width:105.75pt;height:105pt;z-index:251657728">
          <v:imagedata r:id="rId1" o:title="EIBA Ltd badge 4 circular"/>
          <w10:wrap type="square"/>
        </v:shape>
      </w:pict>
    </w:r>
    <w:r w:rsidRPr="009A5D9C">
      <w:rPr>
        <w:rFonts w:cs="Arial"/>
        <w:sz w:val="44"/>
        <w:szCs w:val="44"/>
      </w:rPr>
      <w:t>E</w:t>
    </w:r>
    <w:r>
      <w:rPr>
        <w:rFonts w:cs="Arial"/>
        <w:sz w:val="44"/>
        <w:szCs w:val="44"/>
      </w:rPr>
      <w:t xml:space="preserve">nglish </w:t>
    </w:r>
    <w:r w:rsidRPr="009A5D9C">
      <w:rPr>
        <w:rFonts w:cs="Arial"/>
        <w:sz w:val="44"/>
        <w:szCs w:val="44"/>
      </w:rPr>
      <w:t>I</w:t>
    </w:r>
    <w:r>
      <w:rPr>
        <w:rFonts w:cs="Arial"/>
        <w:sz w:val="44"/>
        <w:szCs w:val="44"/>
      </w:rPr>
      <w:t>ndoor</w:t>
    </w:r>
  </w:p>
  <w:p w14:paraId="14C9E5AC" w14:textId="77777777" w:rsidR="00D72B8F" w:rsidRDefault="00D72B8F" w:rsidP="00D72B8F">
    <w:pPr>
      <w:rPr>
        <w:rFonts w:cs="Arial"/>
        <w:sz w:val="44"/>
        <w:szCs w:val="44"/>
      </w:rPr>
    </w:pPr>
    <w:r w:rsidRPr="009A5D9C">
      <w:rPr>
        <w:rFonts w:cs="Arial"/>
        <w:sz w:val="44"/>
        <w:szCs w:val="44"/>
      </w:rPr>
      <w:t>B</w:t>
    </w:r>
    <w:r>
      <w:rPr>
        <w:rFonts w:cs="Arial"/>
        <w:sz w:val="44"/>
        <w:szCs w:val="44"/>
      </w:rPr>
      <w:t xml:space="preserve">owling </w:t>
    </w:r>
    <w:r w:rsidRPr="009A5D9C">
      <w:rPr>
        <w:rFonts w:cs="Arial"/>
        <w:sz w:val="44"/>
        <w:szCs w:val="44"/>
      </w:rPr>
      <w:t>A</w:t>
    </w:r>
    <w:r>
      <w:rPr>
        <w:rFonts w:cs="Arial"/>
        <w:sz w:val="44"/>
        <w:szCs w:val="44"/>
      </w:rPr>
      <w:t>ssociation Ltd</w:t>
    </w:r>
  </w:p>
  <w:p w14:paraId="207CB886" w14:textId="77777777" w:rsidR="00D72B8F" w:rsidRPr="00AB270C" w:rsidRDefault="00D72B8F" w:rsidP="00D72B8F">
    <w:pPr>
      <w:rPr>
        <w:rFonts w:cs="Arial"/>
      </w:rPr>
    </w:pPr>
  </w:p>
  <w:p w14:paraId="6BBFB9A1" w14:textId="77777777" w:rsidR="00D72B8F" w:rsidRPr="000D2CFF" w:rsidRDefault="00D72B8F" w:rsidP="00D72B8F">
    <w:pPr>
      <w:rPr>
        <w:rFonts w:cs="Arial"/>
        <w:sz w:val="18"/>
        <w:szCs w:val="18"/>
      </w:rPr>
    </w:pPr>
    <w:r w:rsidRPr="000D2CFF">
      <w:rPr>
        <w:rFonts w:cs="Arial"/>
        <w:sz w:val="18"/>
        <w:szCs w:val="18"/>
      </w:rPr>
      <w:t xml:space="preserve">David Cornwell House, </w:t>
    </w:r>
    <w:smartTag w:uri="urn:schemas-microsoft-com:office:smarttags" w:element="City">
      <w:smartTag w:uri="urn:schemas-microsoft-com:office:smarttags" w:element="place">
        <w:r w:rsidRPr="000D2CFF">
          <w:rPr>
            <w:rFonts w:cs="Arial"/>
            <w:sz w:val="18"/>
            <w:szCs w:val="18"/>
          </w:rPr>
          <w:t>Bowling Green</w:t>
        </w:r>
      </w:smartTag>
    </w:smartTag>
    <w:r w:rsidRPr="000D2CFF">
      <w:rPr>
        <w:rFonts w:cs="Arial"/>
        <w:sz w:val="18"/>
        <w:szCs w:val="18"/>
      </w:rPr>
      <w:t xml:space="preserve">, </w:t>
    </w:r>
  </w:p>
  <w:p w14:paraId="3541443C" w14:textId="77777777" w:rsidR="00D72B8F" w:rsidRPr="000D2CFF" w:rsidRDefault="00D72B8F" w:rsidP="00D72B8F">
    <w:pPr>
      <w:rPr>
        <w:rFonts w:cs="Arial"/>
        <w:sz w:val="18"/>
        <w:szCs w:val="18"/>
      </w:rPr>
    </w:pPr>
    <w:smartTag w:uri="urn:schemas-microsoft-com:office:smarttags" w:element="Street">
      <w:smartTag w:uri="urn:schemas-microsoft-com:office:smarttags" w:element="address">
        <w:r w:rsidRPr="000D2CFF">
          <w:rPr>
            <w:rFonts w:cs="Arial"/>
            <w:sz w:val="18"/>
            <w:szCs w:val="18"/>
          </w:rPr>
          <w:t>Leicester Road</w:t>
        </w:r>
      </w:smartTag>
    </w:smartTag>
    <w:r w:rsidRPr="000D2CFF">
      <w:rPr>
        <w:rFonts w:cs="Arial"/>
        <w:sz w:val="18"/>
        <w:szCs w:val="18"/>
      </w:rPr>
      <w:t>. Melton Mowbray</w:t>
    </w:r>
  </w:p>
  <w:p w14:paraId="23E37742" w14:textId="77777777" w:rsidR="00D72B8F" w:rsidRPr="000D2CFF" w:rsidRDefault="00D72B8F" w:rsidP="00D72B8F">
    <w:pPr>
      <w:rPr>
        <w:rFonts w:cs="Arial"/>
        <w:sz w:val="18"/>
        <w:szCs w:val="18"/>
      </w:rPr>
    </w:pPr>
    <w:r w:rsidRPr="000D2CFF">
      <w:rPr>
        <w:rFonts w:cs="Arial"/>
        <w:sz w:val="18"/>
        <w:szCs w:val="18"/>
      </w:rPr>
      <w:t>Leicestershire LE13 0FA</w:t>
    </w:r>
  </w:p>
  <w:p w14:paraId="6862E110" w14:textId="77777777" w:rsidR="00D72B8F" w:rsidRPr="000D2CFF" w:rsidRDefault="00D72B8F" w:rsidP="00D72B8F">
    <w:pPr>
      <w:spacing w:after="120"/>
      <w:rPr>
        <w:rFonts w:cs="Arial"/>
        <w:sz w:val="18"/>
        <w:szCs w:val="18"/>
      </w:rPr>
    </w:pPr>
    <w:r w:rsidRPr="000D2CFF">
      <w:rPr>
        <w:rFonts w:cs="Arial"/>
        <w:sz w:val="18"/>
        <w:szCs w:val="18"/>
      </w:rPr>
      <w:t>Telephone: 01664 481 900</w:t>
    </w:r>
  </w:p>
  <w:p w14:paraId="34610498" w14:textId="77777777" w:rsidR="00D72B8F" w:rsidRDefault="00D72B8F" w:rsidP="00D72B8F">
    <w:pPr>
      <w:spacing w:after="120"/>
      <w:rPr>
        <w:rFonts w:cs="Arial"/>
        <w:sz w:val="18"/>
        <w:szCs w:val="18"/>
      </w:rPr>
    </w:pPr>
    <w:r w:rsidRPr="000D2CFF">
      <w:rPr>
        <w:rFonts w:cs="Arial"/>
        <w:sz w:val="18"/>
        <w:szCs w:val="18"/>
      </w:rPr>
      <w:t xml:space="preserve">Website: </w:t>
    </w:r>
    <w:hyperlink r:id="rId2" w:history="1">
      <w:r w:rsidRPr="000D2CFF">
        <w:rPr>
          <w:rStyle w:val="Hyperlink"/>
          <w:rFonts w:cs="Arial"/>
          <w:sz w:val="18"/>
          <w:szCs w:val="18"/>
        </w:rPr>
        <w:t>www.eiba.co.uk</w:t>
      </w:r>
    </w:hyperlink>
  </w:p>
  <w:p w14:paraId="08FA16A3" w14:textId="77777777" w:rsidR="00D72B8F" w:rsidRPr="000D2CFF" w:rsidRDefault="00D72B8F" w:rsidP="00D72B8F">
    <w:pPr>
      <w:rPr>
        <w:rFonts w:cs="Arial"/>
        <w:sz w:val="18"/>
        <w:szCs w:val="18"/>
      </w:rPr>
    </w:pPr>
    <w:r>
      <w:rPr>
        <w:rFonts w:cs="Arial"/>
        <w:sz w:val="18"/>
        <w:szCs w:val="18"/>
      </w:rPr>
      <w:t xml:space="preserve">General Enquiries: </w:t>
    </w:r>
    <w:hyperlink r:id="rId3" w:history="1">
      <w:r w:rsidRPr="009A0053">
        <w:rPr>
          <w:rStyle w:val="Hyperlink"/>
          <w:rFonts w:cs="Arial"/>
          <w:sz w:val="18"/>
          <w:szCs w:val="18"/>
        </w:rPr>
        <w:t>enquiries@eiba.co.uk</w:t>
      </w:r>
    </w:hyperlink>
    <w:r>
      <w:rPr>
        <w:rFonts w:cs="Arial"/>
        <w:sz w:val="18"/>
        <w:szCs w:val="18"/>
      </w:rPr>
      <w:t xml:space="preserve"> </w:t>
    </w:r>
  </w:p>
  <w:p w14:paraId="7D430F67" w14:textId="77777777" w:rsidR="00D72B8F" w:rsidRDefault="00D72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66F"/>
    <w:multiLevelType w:val="hybridMultilevel"/>
    <w:tmpl w:val="E62A7B0A"/>
    <w:lvl w:ilvl="0" w:tplc="58F042F8">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9F4AB9"/>
    <w:multiLevelType w:val="hybridMultilevel"/>
    <w:tmpl w:val="02E0A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B814D3"/>
    <w:multiLevelType w:val="singleLevel"/>
    <w:tmpl w:val="2A5A09E2"/>
    <w:lvl w:ilvl="0">
      <w:start w:val="1"/>
      <w:numFmt w:val="decimal"/>
      <w:lvlText w:val="%1."/>
      <w:lvlJc w:val="left"/>
      <w:pPr>
        <w:tabs>
          <w:tab w:val="num" w:pos="720"/>
        </w:tabs>
        <w:ind w:left="720" w:hanging="720"/>
      </w:pPr>
      <w:rPr>
        <w:rFonts w:hint="default"/>
      </w:rPr>
    </w:lvl>
  </w:abstractNum>
  <w:abstractNum w:abstractNumId="3" w15:restartNumberingAfterBreak="0">
    <w:nsid w:val="44DE2DF6"/>
    <w:multiLevelType w:val="singleLevel"/>
    <w:tmpl w:val="2A5A09E2"/>
    <w:lvl w:ilvl="0">
      <w:start w:val="1"/>
      <w:numFmt w:val="decimal"/>
      <w:lvlText w:val="%1."/>
      <w:lvlJc w:val="left"/>
      <w:pPr>
        <w:tabs>
          <w:tab w:val="num" w:pos="720"/>
        </w:tabs>
        <w:ind w:left="720" w:hanging="720"/>
      </w:pPr>
      <w:rPr>
        <w:rFonts w:hint="default"/>
      </w:rPr>
    </w:lvl>
  </w:abstractNum>
  <w:abstractNum w:abstractNumId="4" w15:restartNumberingAfterBreak="0">
    <w:nsid w:val="46281D9C"/>
    <w:multiLevelType w:val="hybridMultilevel"/>
    <w:tmpl w:val="6302CC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287C12"/>
    <w:multiLevelType w:val="hybridMultilevel"/>
    <w:tmpl w:val="10C488FC"/>
    <w:lvl w:ilvl="0" w:tplc="58F042F8">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C867EC"/>
    <w:multiLevelType w:val="hybridMultilevel"/>
    <w:tmpl w:val="601A43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1079A"/>
    <w:multiLevelType w:val="hybridMultilevel"/>
    <w:tmpl w:val="BFACB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8442D"/>
    <w:multiLevelType w:val="singleLevel"/>
    <w:tmpl w:val="745C72E2"/>
    <w:lvl w:ilvl="0">
      <w:start w:val="1"/>
      <w:numFmt w:val="decimal"/>
      <w:lvlText w:val="%1."/>
      <w:lvlJc w:val="left"/>
      <w:pPr>
        <w:tabs>
          <w:tab w:val="num" w:pos="1080"/>
        </w:tabs>
        <w:ind w:left="1080" w:hanging="360"/>
      </w:pPr>
      <w:rPr>
        <w:rFonts w:hint="default"/>
      </w:rPr>
    </w:lvl>
  </w:abstractNum>
  <w:abstractNum w:abstractNumId="9" w15:restartNumberingAfterBreak="0">
    <w:nsid w:val="5FFC00B3"/>
    <w:multiLevelType w:val="hybridMultilevel"/>
    <w:tmpl w:val="90CA40FC"/>
    <w:lvl w:ilvl="0" w:tplc="2D0C9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D4130E"/>
    <w:multiLevelType w:val="hybridMultilevel"/>
    <w:tmpl w:val="C6949906"/>
    <w:lvl w:ilvl="0" w:tplc="CAD60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54CBB"/>
    <w:multiLevelType w:val="singleLevel"/>
    <w:tmpl w:val="D7B6E962"/>
    <w:lvl w:ilvl="0">
      <w:start w:val="1"/>
      <w:numFmt w:val="lowerLetter"/>
      <w:lvlText w:val="%1)"/>
      <w:lvlJc w:val="left"/>
      <w:pPr>
        <w:tabs>
          <w:tab w:val="num" w:pos="1080"/>
        </w:tabs>
        <w:ind w:left="1080" w:hanging="360"/>
      </w:pPr>
      <w:rPr>
        <w:rFonts w:hint="default"/>
      </w:rPr>
    </w:lvl>
  </w:abstractNum>
  <w:num w:numId="1">
    <w:abstractNumId w:val="2"/>
  </w:num>
  <w:num w:numId="2">
    <w:abstractNumId w:val="3"/>
  </w:num>
  <w:num w:numId="3">
    <w:abstractNumId w:val="8"/>
  </w:num>
  <w:num w:numId="4">
    <w:abstractNumId w:val="11"/>
  </w:num>
  <w:num w:numId="5">
    <w:abstractNumId w:val="0"/>
  </w:num>
  <w:num w:numId="6">
    <w:abstractNumId w:val="5"/>
  </w:num>
  <w:num w:numId="7">
    <w:abstractNumId w:val="6"/>
  </w:num>
  <w:num w:numId="8">
    <w:abstractNumId w:val="7"/>
  </w:num>
  <w:num w:numId="9">
    <w:abstractNumId w:val="4"/>
  </w:num>
  <w:num w:numId="10">
    <w:abstractNumId w:val="10"/>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1E8"/>
    <w:rsid w:val="00057C72"/>
    <w:rsid w:val="000846FB"/>
    <w:rsid w:val="000B1859"/>
    <w:rsid w:val="000B69F9"/>
    <w:rsid w:val="000C46E1"/>
    <w:rsid w:val="000D2CFF"/>
    <w:rsid w:val="000F5EB4"/>
    <w:rsid w:val="00100C31"/>
    <w:rsid w:val="001074BF"/>
    <w:rsid w:val="00122BBC"/>
    <w:rsid w:val="00123C35"/>
    <w:rsid w:val="00137B16"/>
    <w:rsid w:val="001445BD"/>
    <w:rsid w:val="001673FF"/>
    <w:rsid w:val="001B5AB5"/>
    <w:rsid w:val="001D5599"/>
    <w:rsid w:val="002028F6"/>
    <w:rsid w:val="00212040"/>
    <w:rsid w:val="0021696E"/>
    <w:rsid w:val="00237B64"/>
    <w:rsid w:val="002741FB"/>
    <w:rsid w:val="002901CD"/>
    <w:rsid w:val="002901CF"/>
    <w:rsid w:val="002B4DB2"/>
    <w:rsid w:val="002C4FBA"/>
    <w:rsid w:val="00307F25"/>
    <w:rsid w:val="00312918"/>
    <w:rsid w:val="00320E4B"/>
    <w:rsid w:val="00325A39"/>
    <w:rsid w:val="0034385C"/>
    <w:rsid w:val="003515A0"/>
    <w:rsid w:val="003B0DDC"/>
    <w:rsid w:val="003B2EB1"/>
    <w:rsid w:val="003D16C7"/>
    <w:rsid w:val="003D6525"/>
    <w:rsid w:val="003E4760"/>
    <w:rsid w:val="003E78EB"/>
    <w:rsid w:val="00412280"/>
    <w:rsid w:val="00413D3E"/>
    <w:rsid w:val="00413F5F"/>
    <w:rsid w:val="0041407F"/>
    <w:rsid w:val="00424677"/>
    <w:rsid w:val="004310D0"/>
    <w:rsid w:val="00445A11"/>
    <w:rsid w:val="004661E8"/>
    <w:rsid w:val="0047225C"/>
    <w:rsid w:val="00473948"/>
    <w:rsid w:val="0049079D"/>
    <w:rsid w:val="004961B4"/>
    <w:rsid w:val="00497122"/>
    <w:rsid w:val="004B576D"/>
    <w:rsid w:val="004C10F3"/>
    <w:rsid w:val="004C2B50"/>
    <w:rsid w:val="004C7020"/>
    <w:rsid w:val="004D128F"/>
    <w:rsid w:val="004F1D38"/>
    <w:rsid w:val="004F3B2C"/>
    <w:rsid w:val="00527A4B"/>
    <w:rsid w:val="00551809"/>
    <w:rsid w:val="005665FC"/>
    <w:rsid w:val="005907FF"/>
    <w:rsid w:val="00594F52"/>
    <w:rsid w:val="005B64B1"/>
    <w:rsid w:val="005C5634"/>
    <w:rsid w:val="005D633F"/>
    <w:rsid w:val="005D66B6"/>
    <w:rsid w:val="005D6B74"/>
    <w:rsid w:val="005F6617"/>
    <w:rsid w:val="00604C8B"/>
    <w:rsid w:val="00612834"/>
    <w:rsid w:val="00623F38"/>
    <w:rsid w:val="006266F7"/>
    <w:rsid w:val="006576D9"/>
    <w:rsid w:val="00660CBA"/>
    <w:rsid w:val="00676529"/>
    <w:rsid w:val="00687F9B"/>
    <w:rsid w:val="006941DB"/>
    <w:rsid w:val="006972C8"/>
    <w:rsid w:val="006D3A59"/>
    <w:rsid w:val="006E53C2"/>
    <w:rsid w:val="006E642D"/>
    <w:rsid w:val="006F41C8"/>
    <w:rsid w:val="00754BBD"/>
    <w:rsid w:val="007567EC"/>
    <w:rsid w:val="00761A95"/>
    <w:rsid w:val="007670F6"/>
    <w:rsid w:val="00776470"/>
    <w:rsid w:val="00785FC4"/>
    <w:rsid w:val="0078692E"/>
    <w:rsid w:val="00795CC2"/>
    <w:rsid w:val="007A50B1"/>
    <w:rsid w:val="007B1DED"/>
    <w:rsid w:val="007D105C"/>
    <w:rsid w:val="007D3C67"/>
    <w:rsid w:val="008152C4"/>
    <w:rsid w:val="00840075"/>
    <w:rsid w:val="00841D3F"/>
    <w:rsid w:val="0085089E"/>
    <w:rsid w:val="008542D8"/>
    <w:rsid w:val="00856E8F"/>
    <w:rsid w:val="008605BF"/>
    <w:rsid w:val="00864156"/>
    <w:rsid w:val="008760C0"/>
    <w:rsid w:val="00887D1F"/>
    <w:rsid w:val="00891D99"/>
    <w:rsid w:val="00896F45"/>
    <w:rsid w:val="008A5F6D"/>
    <w:rsid w:val="008B0F61"/>
    <w:rsid w:val="008B4BAC"/>
    <w:rsid w:val="008E37EE"/>
    <w:rsid w:val="00940674"/>
    <w:rsid w:val="0094073E"/>
    <w:rsid w:val="00947769"/>
    <w:rsid w:val="00951508"/>
    <w:rsid w:val="00956089"/>
    <w:rsid w:val="00961C28"/>
    <w:rsid w:val="00971234"/>
    <w:rsid w:val="0099134C"/>
    <w:rsid w:val="009916AA"/>
    <w:rsid w:val="009A2105"/>
    <w:rsid w:val="009A63FA"/>
    <w:rsid w:val="009B73B6"/>
    <w:rsid w:val="009B76B0"/>
    <w:rsid w:val="009D3E59"/>
    <w:rsid w:val="009F7306"/>
    <w:rsid w:val="00A162AF"/>
    <w:rsid w:val="00A17D4A"/>
    <w:rsid w:val="00A41582"/>
    <w:rsid w:val="00A4402F"/>
    <w:rsid w:val="00A53A2B"/>
    <w:rsid w:val="00A77EAF"/>
    <w:rsid w:val="00A956F9"/>
    <w:rsid w:val="00AA7BDB"/>
    <w:rsid w:val="00AC7A72"/>
    <w:rsid w:val="00AD50CC"/>
    <w:rsid w:val="00AE4C4F"/>
    <w:rsid w:val="00B063C3"/>
    <w:rsid w:val="00B11E43"/>
    <w:rsid w:val="00B271AA"/>
    <w:rsid w:val="00B45143"/>
    <w:rsid w:val="00B51E30"/>
    <w:rsid w:val="00B87AC4"/>
    <w:rsid w:val="00BA03EA"/>
    <w:rsid w:val="00BA545C"/>
    <w:rsid w:val="00BA7CD1"/>
    <w:rsid w:val="00BB1516"/>
    <w:rsid w:val="00BC33F9"/>
    <w:rsid w:val="00BD211C"/>
    <w:rsid w:val="00BD2DC1"/>
    <w:rsid w:val="00BE3949"/>
    <w:rsid w:val="00BE3FE8"/>
    <w:rsid w:val="00BF24A5"/>
    <w:rsid w:val="00C0400A"/>
    <w:rsid w:val="00C23D05"/>
    <w:rsid w:val="00C314A1"/>
    <w:rsid w:val="00C33C66"/>
    <w:rsid w:val="00C353C1"/>
    <w:rsid w:val="00C44AD5"/>
    <w:rsid w:val="00C5360C"/>
    <w:rsid w:val="00C574E1"/>
    <w:rsid w:val="00C66CB5"/>
    <w:rsid w:val="00C9131E"/>
    <w:rsid w:val="00CA3E62"/>
    <w:rsid w:val="00CB1C73"/>
    <w:rsid w:val="00CC5423"/>
    <w:rsid w:val="00CD4651"/>
    <w:rsid w:val="00CF52F5"/>
    <w:rsid w:val="00D04075"/>
    <w:rsid w:val="00D17DC3"/>
    <w:rsid w:val="00D67C24"/>
    <w:rsid w:val="00D72B8F"/>
    <w:rsid w:val="00D74A63"/>
    <w:rsid w:val="00D96A13"/>
    <w:rsid w:val="00DA111B"/>
    <w:rsid w:val="00DA5358"/>
    <w:rsid w:val="00DB2216"/>
    <w:rsid w:val="00DC638D"/>
    <w:rsid w:val="00DD502F"/>
    <w:rsid w:val="00DE329F"/>
    <w:rsid w:val="00DE397C"/>
    <w:rsid w:val="00DE601C"/>
    <w:rsid w:val="00DE6F1A"/>
    <w:rsid w:val="00DF0334"/>
    <w:rsid w:val="00E02DD6"/>
    <w:rsid w:val="00E16F92"/>
    <w:rsid w:val="00E23AFB"/>
    <w:rsid w:val="00E40F11"/>
    <w:rsid w:val="00E647CB"/>
    <w:rsid w:val="00E6492F"/>
    <w:rsid w:val="00E74A2D"/>
    <w:rsid w:val="00E752CF"/>
    <w:rsid w:val="00E90F9A"/>
    <w:rsid w:val="00EB6A5F"/>
    <w:rsid w:val="00EC1B69"/>
    <w:rsid w:val="00EC3862"/>
    <w:rsid w:val="00ED29B2"/>
    <w:rsid w:val="00ED3F03"/>
    <w:rsid w:val="00F16622"/>
    <w:rsid w:val="00F25D19"/>
    <w:rsid w:val="00F32D1F"/>
    <w:rsid w:val="00F40867"/>
    <w:rsid w:val="00F52DD5"/>
    <w:rsid w:val="00F60714"/>
    <w:rsid w:val="00F8028E"/>
    <w:rsid w:val="00FE0CD8"/>
    <w:rsid w:val="00FF604C"/>
    <w:rsid w:val="00FF621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4:docId w14:val="7DD1CB4A"/>
  <w15:chartTrackingRefBased/>
  <w15:docId w15:val="{9142A745-BACB-4EDF-9BDA-BF8B143B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A39"/>
    <w:rPr>
      <w:rFonts w:ascii="Arial" w:hAnsi="Arial"/>
      <w:lang w:eastAsia="en-US"/>
    </w:rPr>
  </w:style>
  <w:style w:type="paragraph" w:styleId="Heading1">
    <w:name w:val="heading 1"/>
    <w:basedOn w:val="Normal"/>
    <w:next w:val="Normal"/>
    <w:qFormat/>
    <w:rsid w:val="002901CD"/>
    <w:pPr>
      <w:keepNext/>
      <w:outlineLvl w:val="0"/>
    </w:pPr>
    <w:rPr>
      <w:b/>
      <w:sz w:val="28"/>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Date">
    <w:name w:val="Date"/>
    <w:basedOn w:val="Normal"/>
    <w:next w:val="Normal"/>
    <w:pPr>
      <w:spacing w:after="260" w:line="220" w:lineRule="atLeast"/>
      <w:ind w:left="835" w:right="-360"/>
    </w:pPr>
  </w:style>
  <w:style w:type="paragraph" w:styleId="Header">
    <w:name w:val="header"/>
    <w:basedOn w:val="Normal"/>
    <w:link w:val="HeaderChar"/>
    <w:uiPriority w:val="99"/>
    <w:unhideWhenUsed/>
    <w:rsid w:val="00307F25"/>
    <w:pPr>
      <w:tabs>
        <w:tab w:val="center" w:pos="4513"/>
        <w:tab w:val="right" w:pos="9026"/>
      </w:tabs>
    </w:pPr>
  </w:style>
  <w:style w:type="paragraph" w:styleId="BalloonText">
    <w:name w:val="Balloon Text"/>
    <w:basedOn w:val="Normal"/>
    <w:semiHidden/>
    <w:rsid w:val="004661E8"/>
    <w:rPr>
      <w:rFonts w:ascii="Tahoma" w:hAnsi="Tahoma" w:cs="Tahoma"/>
      <w:sz w:val="16"/>
      <w:szCs w:val="16"/>
    </w:rPr>
  </w:style>
  <w:style w:type="character" w:styleId="Hyperlink">
    <w:name w:val="Hyperlink"/>
    <w:rsid w:val="00E90F9A"/>
    <w:rPr>
      <w:color w:val="0000FF"/>
      <w:u w:val="single"/>
    </w:rPr>
  </w:style>
  <w:style w:type="character" w:customStyle="1" w:styleId="HeaderChar">
    <w:name w:val="Header Char"/>
    <w:link w:val="Header"/>
    <w:uiPriority w:val="99"/>
    <w:rsid w:val="00307F25"/>
    <w:rPr>
      <w:rFonts w:ascii="Arial" w:hAnsi="Arial"/>
      <w:lang w:eastAsia="en-US"/>
    </w:rPr>
  </w:style>
  <w:style w:type="paragraph" w:styleId="Footer">
    <w:name w:val="footer"/>
    <w:basedOn w:val="Normal"/>
    <w:link w:val="FooterChar"/>
    <w:uiPriority w:val="99"/>
    <w:rsid w:val="00C44AD5"/>
    <w:pPr>
      <w:tabs>
        <w:tab w:val="center" w:pos="4153"/>
        <w:tab w:val="right" w:pos="8306"/>
      </w:tabs>
    </w:pPr>
  </w:style>
  <w:style w:type="character" w:styleId="UnresolvedMention">
    <w:name w:val="Unresolved Mention"/>
    <w:uiPriority w:val="99"/>
    <w:semiHidden/>
    <w:unhideWhenUsed/>
    <w:rsid w:val="00A162AF"/>
    <w:rPr>
      <w:color w:val="605E5C"/>
      <w:shd w:val="clear" w:color="auto" w:fill="E1DFDD"/>
    </w:rPr>
  </w:style>
  <w:style w:type="paragraph" w:styleId="NormalWeb">
    <w:name w:val="Normal (Web)"/>
    <w:basedOn w:val="Normal"/>
    <w:uiPriority w:val="99"/>
    <w:semiHidden/>
    <w:unhideWhenUsed/>
    <w:rsid w:val="00BE3949"/>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uiPriority w:val="99"/>
    <w:rsid w:val="0021204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2485">
      <w:bodyDiv w:val="1"/>
      <w:marLeft w:val="0"/>
      <w:marRight w:val="0"/>
      <w:marTop w:val="0"/>
      <w:marBottom w:val="0"/>
      <w:divBdr>
        <w:top w:val="none" w:sz="0" w:space="0" w:color="auto"/>
        <w:left w:val="none" w:sz="0" w:space="0" w:color="auto"/>
        <w:bottom w:val="none" w:sz="0" w:space="0" w:color="auto"/>
        <w:right w:val="none" w:sz="0" w:space="0" w:color="auto"/>
      </w:divBdr>
    </w:div>
    <w:div w:id="745299552">
      <w:bodyDiv w:val="1"/>
      <w:marLeft w:val="0"/>
      <w:marRight w:val="0"/>
      <w:marTop w:val="0"/>
      <w:marBottom w:val="0"/>
      <w:divBdr>
        <w:top w:val="none" w:sz="0" w:space="0" w:color="auto"/>
        <w:left w:val="none" w:sz="0" w:space="0" w:color="auto"/>
        <w:bottom w:val="none" w:sz="0" w:space="0" w:color="auto"/>
        <w:right w:val="none" w:sz="0" w:space="0" w:color="auto"/>
      </w:divBdr>
    </w:div>
    <w:div w:id="864296386">
      <w:bodyDiv w:val="1"/>
      <w:marLeft w:val="0"/>
      <w:marRight w:val="0"/>
      <w:marTop w:val="0"/>
      <w:marBottom w:val="0"/>
      <w:divBdr>
        <w:top w:val="none" w:sz="0" w:space="0" w:color="auto"/>
        <w:left w:val="none" w:sz="0" w:space="0" w:color="auto"/>
        <w:bottom w:val="none" w:sz="0" w:space="0" w:color="auto"/>
        <w:right w:val="none" w:sz="0" w:space="0" w:color="auto"/>
      </w:divBdr>
    </w:div>
    <w:div w:id="1586916976">
      <w:bodyDiv w:val="1"/>
      <w:marLeft w:val="0"/>
      <w:marRight w:val="0"/>
      <w:marTop w:val="0"/>
      <w:marBottom w:val="0"/>
      <w:divBdr>
        <w:top w:val="none" w:sz="0" w:space="0" w:color="auto"/>
        <w:left w:val="none" w:sz="0" w:space="0" w:color="auto"/>
        <w:bottom w:val="none" w:sz="0" w:space="0" w:color="auto"/>
        <w:right w:val="none" w:sz="0" w:space="0" w:color="auto"/>
      </w:divBdr>
    </w:div>
    <w:div w:id="1734425336">
      <w:bodyDiv w:val="1"/>
      <w:marLeft w:val="0"/>
      <w:marRight w:val="0"/>
      <w:marTop w:val="0"/>
      <w:marBottom w:val="0"/>
      <w:divBdr>
        <w:top w:val="none" w:sz="0" w:space="0" w:color="auto"/>
        <w:left w:val="none" w:sz="0" w:space="0" w:color="auto"/>
        <w:bottom w:val="none" w:sz="0" w:space="0" w:color="auto"/>
        <w:right w:val="none" w:sz="0" w:space="0" w:color="auto"/>
      </w:divBdr>
    </w:div>
    <w:div w:id="1844273553">
      <w:bodyDiv w:val="1"/>
      <w:marLeft w:val="0"/>
      <w:marRight w:val="0"/>
      <w:marTop w:val="0"/>
      <w:marBottom w:val="0"/>
      <w:divBdr>
        <w:top w:val="none" w:sz="0" w:space="0" w:color="auto"/>
        <w:left w:val="none" w:sz="0" w:space="0" w:color="auto"/>
        <w:bottom w:val="none" w:sz="0" w:space="0" w:color="auto"/>
        <w:right w:val="none" w:sz="0" w:space="0" w:color="auto"/>
      </w:divBdr>
    </w:div>
    <w:div w:id="18457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work/health-safety-at-work"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www.hse.gov.uk/news/coronavirus.htm" TargetMode="External"/><Relationship Id="rId17" Type="http://schemas.openxmlformats.org/officeDocument/2006/relationships/hyperlink" Target="https://www.hse.gov.uk/risk/assessment.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rn.sportenglandclubmatters.com/pluginfile.php/31273/mod_resource/content/2/Club%20Matters%20-%20Creating%20a%20Risk%20Assessment%20SO.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working-safely-during-coronavirus-covid-19/restaurants-offering-takeaway-or-delivery"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ibse.org/coronavirus-covid-19/emerging-from-lockdow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uidance/working-safely-during-coronavirus-covid-19/providers-of-grassroots-sport-and-gym-leisure-facilities" TargetMode="External"/><Relationship Id="rId19" Type="http://schemas.openxmlformats.org/officeDocument/2006/relationships/hyperlink" Target="https://www.mobiletransaction.org/card-machine-small-busines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coronavirus/legionella-risks-during-coronavirus-outbreak.htm" TargetMode="External"/><Relationship Id="rId22" Type="http://schemas.openxmlformats.org/officeDocument/2006/relationships/image" Target="media/image3.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nquiries@eiba.co.uk" TargetMode="External"/><Relationship Id="rId2" Type="http://schemas.openxmlformats.org/officeDocument/2006/relationships/hyperlink" Target="http://www.eiba.co.uk"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4C352ED58A041BE2CE926C5AEE10B" ma:contentTypeVersion="11" ma:contentTypeDescription="Create a new document." ma:contentTypeScope="" ma:versionID="9b3ad9cd014adf3ceef74c329af0224d">
  <xsd:schema xmlns:xsd="http://www.w3.org/2001/XMLSchema" xmlns:xs="http://www.w3.org/2001/XMLSchema" xmlns:p="http://schemas.microsoft.com/office/2006/metadata/properties" xmlns:ns2="d982cc2a-4727-4729-be60-2515b2537f82" xmlns:ns3="4c912dbb-8f49-47e4-a624-d67a1e27ecfc" targetNamespace="http://schemas.microsoft.com/office/2006/metadata/properties" ma:root="true" ma:fieldsID="9e59755cbc56a0b1b9979f1c1e8c1a2a" ns2:_="" ns3:_="">
    <xsd:import namespace="d982cc2a-4727-4729-be60-2515b2537f82"/>
    <xsd:import namespace="4c912dbb-8f49-47e4-a624-d67a1e27e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12dbb-8f49-47e4-a624-d67a1e27ec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98585-B782-4599-A6C4-AD4F864BFF56}">
  <ds:schemaRefs>
    <ds:schemaRef ds:uri="http://schemas.microsoft.com/sharepoint/v3/contenttype/forms"/>
  </ds:schemaRefs>
</ds:datastoreItem>
</file>

<file path=customXml/itemProps2.xml><?xml version="1.0" encoding="utf-8"?>
<ds:datastoreItem xmlns:ds="http://schemas.openxmlformats.org/officeDocument/2006/customXml" ds:itemID="{EDF12DE2-377A-471A-B8CF-D75E66B0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cc2a-4727-4729-be60-2515b2537f82"/>
    <ds:schemaRef ds:uri="4c912dbb-8f49-47e4-a624-d67a1e27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5FB4F-6C1B-43D7-876D-22C8026C3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3523</Words>
  <Characters>20083</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CONTENTS PAGE</vt:lpstr>
      <vt:lpstr>Introduction</vt:lpstr>
      <vt:lpstr>The Aim</vt:lpstr>
      <vt:lpstr>The Club</vt:lpstr>
      <vt:lpstr>Playing the sport</vt:lpstr>
      <vt:lpstr>The Players</vt:lpstr>
      <vt:lpstr>The future</vt:lpstr>
    </vt:vector>
  </TitlesOfParts>
  <Company>English Indoor Bowling Association Ltd</Company>
  <LinksUpToDate>false</LinksUpToDate>
  <CharactersWithSpaces>23559</CharactersWithSpaces>
  <SharedDoc>false</SharedDoc>
  <HLinks>
    <vt:vector size="72" baseType="variant">
      <vt:variant>
        <vt:i4>851980</vt:i4>
      </vt:variant>
      <vt:variant>
        <vt:i4>30</vt:i4>
      </vt:variant>
      <vt:variant>
        <vt:i4>0</vt:i4>
      </vt:variant>
      <vt:variant>
        <vt:i4>5</vt:i4>
      </vt:variant>
      <vt:variant>
        <vt:lpwstr>https://www.mobiletransaction.org/card-machine-small-business-uk/</vt:lpwstr>
      </vt:variant>
      <vt:variant>
        <vt:lpwstr/>
      </vt:variant>
      <vt:variant>
        <vt:i4>4128867</vt:i4>
      </vt:variant>
      <vt:variant>
        <vt:i4>27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6291516</vt:i4>
      </vt:variant>
      <vt:variant>
        <vt:i4>24</vt:i4>
      </vt:variant>
      <vt:variant>
        <vt:i4>0</vt:i4>
      </vt:variant>
      <vt:variant>
        <vt:i4>5</vt:i4>
      </vt:variant>
      <vt:variant>
        <vt:lpwstr>https://www.hse.gov.uk/risk/assessment.htm</vt:lpwstr>
      </vt:variant>
      <vt:variant>
        <vt:lpwstr/>
      </vt:variant>
      <vt:variant>
        <vt:i4>3932244</vt:i4>
      </vt:variant>
      <vt:variant>
        <vt:i4>21</vt:i4>
      </vt:variant>
      <vt:variant>
        <vt:i4>0</vt:i4>
      </vt:variant>
      <vt:variant>
        <vt:i4>5</vt:i4>
      </vt:variant>
      <vt:variant>
        <vt:lpwstr>https://learn.sportenglandclubmatters.com/pluginfile.php/31273/mod_resource/content/2/Club Matters - Creating a Risk Assessment SO.pdf</vt:lpwstr>
      </vt:variant>
      <vt:variant>
        <vt:lpwstr/>
      </vt:variant>
      <vt:variant>
        <vt:i4>4456469</vt:i4>
      </vt:variant>
      <vt:variant>
        <vt:i4>18</vt:i4>
      </vt:variant>
      <vt:variant>
        <vt:i4>0</vt:i4>
      </vt:variant>
      <vt:variant>
        <vt:i4>5</vt:i4>
      </vt:variant>
      <vt:variant>
        <vt:lpwstr>https://www.cibse.org/coronavirus-covid-19/emerging-from-lockdown</vt:lpwstr>
      </vt:variant>
      <vt:variant>
        <vt:lpwstr/>
      </vt:variant>
      <vt:variant>
        <vt:i4>3866721</vt:i4>
      </vt:variant>
      <vt:variant>
        <vt:i4>15</vt:i4>
      </vt:variant>
      <vt:variant>
        <vt:i4>0</vt:i4>
      </vt:variant>
      <vt:variant>
        <vt:i4>5</vt:i4>
      </vt:variant>
      <vt:variant>
        <vt:lpwstr>http://www.hse.gov.uk/coronavirus/legionella-risks-during-coronavirus-outbreak.htm</vt:lpwstr>
      </vt:variant>
      <vt:variant>
        <vt:lpwstr/>
      </vt:variant>
      <vt:variant>
        <vt:i4>1310721</vt:i4>
      </vt:variant>
      <vt:variant>
        <vt:i4>12</vt:i4>
      </vt:variant>
      <vt:variant>
        <vt:i4>0</vt:i4>
      </vt:variant>
      <vt:variant>
        <vt:i4>5</vt:i4>
      </vt:variant>
      <vt:variant>
        <vt:lpwstr>https://www.gov.uk/work/health-safety-at-work</vt:lpwstr>
      </vt:variant>
      <vt:variant>
        <vt:lpwstr/>
      </vt:variant>
      <vt:variant>
        <vt:i4>3014768</vt:i4>
      </vt:variant>
      <vt:variant>
        <vt:i4>9</vt:i4>
      </vt:variant>
      <vt:variant>
        <vt:i4>0</vt:i4>
      </vt:variant>
      <vt:variant>
        <vt:i4>5</vt:i4>
      </vt:variant>
      <vt:variant>
        <vt:lpwstr>https://www.hse.gov.uk/news/coronavirus.htm</vt:lpwstr>
      </vt:variant>
      <vt:variant>
        <vt:lpwstr/>
      </vt:variant>
      <vt:variant>
        <vt:i4>196687</vt:i4>
      </vt:variant>
      <vt:variant>
        <vt:i4>6</vt:i4>
      </vt:variant>
      <vt:variant>
        <vt:i4>0</vt:i4>
      </vt:variant>
      <vt:variant>
        <vt:i4>5</vt:i4>
      </vt:variant>
      <vt:variant>
        <vt:lpwstr>https://www.gov.uk/guidance/working-safely-during-coronavirus-covid-19/restaurants-offering-takeaway-or-delivery</vt:lpwstr>
      </vt:variant>
      <vt:variant>
        <vt:lpwstr/>
      </vt:variant>
      <vt:variant>
        <vt:i4>2818097</vt:i4>
      </vt:variant>
      <vt:variant>
        <vt:i4>3</vt:i4>
      </vt:variant>
      <vt:variant>
        <vt:i4>0</vt:i4>
      </vt:variant>
      <vt:variant>
        <vt:i4>5</vt:i4>
      </vt:variant>
      <vt:variant>
        <vt:lpwstr>https://www.gov.uk/guidance/working-safely-during-coronavirus-covid-19/providers-of-grassroots-sport-and-gym-leisure-facilities</vt:lpwstr>
      </vt:variant>
      <vt:variant>
        <vt:lpwstr/>
      </vt:variant>
      <vt:variant>
        <vt:i4>3539011</vt:i4>
      </vt:variant>
      <vt:variant>
        <vt:i4>9</vt:i4>
      </vt:variant>
      <vt:variant>
        <vt:i4>0</vt:i4>
      </vt:variant>
      <vt:variant>
        <vt:i4>5</vt:i4>
      </vt:variant>
      <vt:variant>
        <vt:lpwstr>mailto:enquiries@eiba.co.uk</vt:lpwstr>
      </vt:variant>
      <vt:variant>
        <vt:lpwstr/>
      </vt:variant>
      <vt:variant>
        <vt:i4>3604606</vt:i4>
      </vt:variant>
      <vt:variant>
        <vt:i4>6</vt:i4>
      </vt:variant>
      <vt:variant>
        <vt:i4>0</vt:i4>
      </vt:variant>
      <vt:variant>
        <vt:i4>5</vt:i4>
      </vt:variant>
      <vt:variant>
        <vt:lpwstr>http://www.eiba.co.uk/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cp:lastModifiedBy>Dawn Slaughter</cp:lastModifiedBy>
  <cp:revision>2</cp:revision>
  <cp:lastPrinted>2020-07-24T09:14:00Z</cp:lastPrinted>
  <dcterms:created xsi:type="dcterms:W3CDTF">2020-07-24T14:10:00Z</dcterms:created>
  <dcterms:modified xsi:type="dcterms:W3CDTF">2020-07-24T14:10:00Z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0x01010010E4C352ED58A041BE2CE926C5AEE10B</vt:lpwstr>
  </property>
</Properties>
</file>